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0" w:rsidRPr="00295C67" w:rsidRDefault="00514FA0" w:rsidP="00514FA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514FA0" w:rsidRPr="00295C67" w:rsidRDefault="00514FA0" w:rsidP="00514FA0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514FA0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</w:t>
      </w:r>
      <w:r w:rsidR="00301D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</w:t>
      </w:r>
      <w:r w:rsidR="00301D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e-mail: </w:t>
      </w:r>
      <w:hyperlink r:id="rId7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8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514FA0" w:rsidRPr="00295C67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514FA0" w:rsidRDefault="00514FA0" w:rsidP="00514F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oldal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>. január</w:t>
      </w:r>
    </w:p>
    <w:p w:rsidR="00295C67" w:rsidRPr="00B600F7" w:rsidRDefault="00295C67" w:rsidP="0029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0F7">
        <w:rPr>
          <w:rFonts w:ascii="Times New Roman" w:hAnsi="Times New Roman" w:cs="Times New Roman"/>
          <w:b/>
          <w:sz w:val="28"/>
          <w:szCs w:val="28"/>
          <w:u w:val="single"/>
        </w:rPr>
        <w:t>Önkormányzati munkacsoportok</w:t>
      </w:r>
    </w:p>
    <w:p w:rsidR="00295C67" w:rsidRPr="00320B14" w:rsidRDefault="00295C67" w:rsidP="00295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Önkormányzatunk Képviselő-testülete a novemberi testületi ülésen úgy határozott, hogy az önkormányzat munkáját előkészítő, véleményező jelleggel adott területre, meghatározott feladatokkal munkacsoportokat hoz létre.</w:t>
      </w: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 xml:space="preserve">A munkacsoportokat egy-egy települési képviselő vezeti, tagjai pedig azok az </w:t>
      </w:r>
      <w:proofErr w:type="spellStart"/>
      <w:r w:rsidRPr="00320B14">
        <w:rPr>
          <w:rFonts w:ascii="Times New Roman" w:hAnsi="Times New Roman" w:cs="Times New Roman"/>
        </w:rPr>
        <w:t>apostagi</w:t>
      </w:r>
      <w:proofErr w:type="spellEnd"/>
      <w:r w:rsidRPr="00320B14">
        <w:rPr>
          <w:rFonts w:ascii="Times New Roman" w:hAnsi="Times New Roman" w:cs="Times New Roman"/>
        </w:rPr>
        <w:t xml:space="preserve"> emberek, akik az adott témában szakmailag kompetensek, vagy jobbító elképzelésükkel, vagy tevőleges munkájukkal hozzá kívánnak járulni az élhetőbb Apostag megteremtéséhez.</w:t>
      </w: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Hosszú távú cél, hogy minden munkacsoport vegyen részt a költségvetés kialakításában, véleményezésében. A munkacsoportok egymás közti kapcsolatait a Kommunikációs munkacsoport vezetője koordinálja.</w:t>
      </w: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Munkacsoportok</w:t>
      </w:r>
    </w:p>
    <w:p w:rsidR="00295C67" w:rsidRPr="00320B14" w:rsidRDefault="00295C67" w:rsidP="00A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1. Közterület fejlesztő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utak; járdák; csapadékvíz elvezetők; közterületi elemek; Duna part; külterületi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utak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14">
        <w:rPr>
          <w:rFonts w:ascii="Times New Roman" w:hAnsi="Times New Roman" w:cs="Times New Roman"/>
          <w:sz w:val="24"/>
          <w:szCs w:val="24"/>
        </w:rPr>
        <w:t>Milánkovics</w:t>
      </w:r>
      <w:proofErr w:type="spellEnd"/>
      <w:r w:rsidRPr="00320B14">
        <w:rPr>
          <w:rFonts w:ascii="Times New Roman" w:hAnsi="Times New Roman" w:cs="Times New Roman"/>
          <w:sz w:val="24"/>
          <w:szCs w:val="24"/>
        </w:rPr>
        <w:t xml:space="preserve"> Szabolcs (30/249-5256; </w:t>
      </w:r>
      <w:hyperlink r:id="rId9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smilankovics@pridgeonandclay.hu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2. Munkahelyteremtő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befektetői övezet előkészítése, vállalkozások letelepítése; marketingkiadvány készítése; közfoglalkoztatás hatékonyságának növelése; megváltozott képességűek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>foglalkoztatásának</w:t>
      </w:r>
      <w:proofErr w:type="gramEnd"/>
      <w:r w:rsidRPr="00320B14">
        <w:rPr>
          <w:rFonts w:ascii="Times New Roman" w:hAnsi="Times New Roman" w:cs="Times New Roman"/>
          <w:sz w:val="24"/>
          <w:szCs w:val="24"/>
        </w:rPr>
        <w:t xml:space="preserve"> elősegítése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Vezetője:</w:t>
      </w:r>
      <w:r w:rsidRPr="00320B14">
        <w:rPr>
          <w:rFonts w:ascii="Times New Roman" w:hAnsi="Times New Roman" w:cs="Times New Roman"/>
          <w:sz w:val="24"/>
          <w:szCs w:val="24"/>
        </w:rPr>
        <w:t xml:space="preserve"> Kecskés Tibor (70/211-3490; </w:t>
      </w:r>
      <w:hyperlink r:id="rId10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tibo21@freemail.hu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3. Közszolgáltatások fejlesztése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közszolgáltatások helyzetelemzése; közvilágítás korszerűsítés; közbiztonság fejlesztés; temetőfejlesztési stratégia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kialakítása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Tóth Sándor (30/945-5377; </w:t>
      </w:r>
      <w:hyperlink r:id="rId11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sacoka1966@gmail.com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Szociál-</w:t>
      </w:r>
      <w:proofErr w:type="spell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, Ifjúság- és Időspolitikai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önkormányzati szociális feladatok fejlesztése; civil szervezetek, kezdeményezések, szerveződések fejlesztése; ifjúságpolitika kialakítása; időspolitika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kialakítása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14">
        <w:rPr>
          <w:rFonts w:ascii="Times New Roman" w:hAnsi="Times New Roman" w:cs="Times New Roman"/>
          <w:sz w:val="24"/>
          <w:szCs w:val="24"/>
        </w:rPr>
        <w:t>Tóth-Szöllős</w:t>
      </w:r>
      <w:proofErr w:type="spellEnd"/>
      <w:r w:rsidRPr="00320B14">
        <w:rPr>
          <w:rFonts w:ascii="Times New Roman" w:hAnsi="Times New Roman" w:cs="Times New Roman"/>
          <w:sz w:val="24"/>
          <w:szCs w:val="24"/>
        </w:rPr>
        <w:t xml:space="preserve"> Mihály (30/494-8836; </w:t>
      </w:r>
      <w:hyperlink r:id="rId12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mihaly.tothszollos@gmail.com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5. Köznevelési, közoktatási, középület fejlesztési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óvoda épületeinek fejlesztési irányai; iskola épületeinek fejlesztési irányai; egyéb önkormányzati feladatot ellátó épületek fejlesztési irányai; egyéb önkormányzati ingatlanok sorsának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rendezése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Ács Tibor (30/575-3263; </w:t>
      </w:r>
      <w:hyperlink r:id="rId13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carpentertibor75@gmail.com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6. Kommunikációs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Apostagi Napló üzemeltetése; elektronikus és nyomtatott médiával kapcsolattartás (tv, rádió, internet, újságok); havi hírlevél szerkesztése; körzetbizalmi rendszer kiépítése; a többi munkacsoport munkájának nyomon követése, fórumok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szervezése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Komáromi Petra (70/953-8113; </w:t>
      </w:r>
      <w:hyperlink r:id="rId14" w:history="1">
        <w:r w:rsidRPr="0094256B">
          <w:rPr>
            <w:rStyle w:val="Hiperhivatkozs"/>
            <w:rFonts w:ascii="Times New Roman" w:hAnsi="Times New Roman" w:cs="Times New Roman"/>
            <w:sz w:val="24"/>
            <w:szCs w:val="24"/>
          </w:rPr>
          <w:t>kultura@apostag.hu</w:t>
        </w:r>
      </w:hyperlink>
      <w:r w:rsidRPr="00320B14">
        <w:rPr>
          <w:rFonts w:ascii="Times New Roman" w:hAnsi="Times New Roman" w:cs="Times New Roman"/>
          <w:sz w:val="24"/>
          <w:szCs w:val="24"/>
        </w:rPr>
        <w:t>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7. Pályázati munkacsoport:</w:t>
      </w:r>
      <w:r w:rsidRPr="00320B14">
        <w:rPr>
          <w:rFonts w:ascii="Times New Roman" w:hAnsi="Times New Roman" w:cs="Times New Roman"/>
          <w:sz w:val="24"/>
          <w:szCs w:val="24"/>
        </w:rPr>
        <w:t xml:space="preserve"> pályázat figyelés; éves pályázati stratégia kialakításában való közreműködés; komplex települési pályázati programok kialakítása: turisztika, közterület rehabilitáció </w:t>
      </w:r>
      <w:proofErr w:type="spellStart"/>
      <w:r w:rsidRPr="00320B14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20B14">
        <w:rPr>
          <w:rFonts w:ascii="Times New Roman" w:hAnsi="Times New Roman" w:cs="Times New Roman"/>
          <w:sz w:val="24"/>
          <w:szCs w:val="24"/>
        </w:rPr>
        <w:t xml:space="preserve">; a többi munkacsoport munkájának támogatása pályázati lehetőségek </w:t>
      </w:r>
      <w:proofErr w:type="gramStart"/>
      <w:r w:rsidRPr="00320B14">
        <w:rPr>
          <w:rFonts w:ascii="Times New Roman" w:hAnsi="Times New Roman" w:cs="Times New Roman"/>
          <w:sz w:val="24"/>
          <w:szCs w:val="24"/>
        </w:rPr>
        <w:t xml:space="preserve">bevonásával   </w:t>
      </w:r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Vezetője</w:t>
      </w:r>
      <w:proofErr w:type="gramEnd"/>
      <w:r w:rsidRPr="00320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0B14">
        <w:rPr>
          <w:rFonts w:ascii="Times New Roman" w:hAnsi="Times New Roman" w:cs="Times New Roman"/>
          <w:sz w:val="24"/>
          <w:szCs w:val="24"/>
        </w:rPr>
        <w:t xml:space="preserve"> Zakar Zoltán polgármester (30/437-6228; </w:t>
      </w:r>
      <w:proofErr w:type="spellStart"/>
      <w:r w:rsidRPr="00320B14">
        <w:rPr>
          <w:rFonts w:ascii="Times New Roman" w:hAnsi="Times New Roman" w:cs="Times New Roman"/>
          <w:sz w:val="24"/>
          <w:szCs w:val="24"/>
        </w:rPr>
        <w:t>polgarmester</w:t>
      </w:r>
      <w:proofErr w:type="spellEnd"/>
      <w:r w:rsidRPr="00320B14">
        <w:rPr>
          <w:rFonts w:ascii="Times New Roman" w:hAnsi="Times New Roman" w:cs="Times New Roman"/>
          <w:sz w:val="24"/>
          <w:szCs w:val="24"/>
        </w:rPr>
        <w:t>@apostag.hu)</w:t>
      </w:r>
    </w:p>
    <w:p w:rsidR="00295C67" w:rsidRPr="00320B14" w:rsidRDefault="00295C67" w:rsidP="00A8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B14" w:rsidRPr="00295C67" w:rsidRDefault="00295C67" w:rsidP="00A8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A munkacsoportok vezetői várják a lakosság jelentkezését a munkacsoportokba. Amennyiben valakinek kérdése, észrevétele, ötlete van az adott témákban, keresse őket bizalommal.</w:t>
      </w:r>
    </w:p>
    <w:p w:rsidR="00514FA0" w:rsidRPr="00295C67" w:rsidRDefault="00514FA0" w:rsidP="00514FA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2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514FA0" w:rsidRPr="00295C67" w:rsidRDefault="00514FA0" w:rsidP="00514FA0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514FA0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</w:t>
      </w:r>
      <w:r w:rsidR="00301D2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</w:t>
      </w:r>
      <w:r w:rsidR="00301D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e-mail: </w:t>
      </w:r>
      <w:hyperlink r:id="rId15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16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514FA0" w:rsidRPr="00295C67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295C67" w:rsidRPr="001F424C" w:rsidRDefault="00514FA0" w:rsidP="001F424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oldal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>. január</w:t>
      </w:r>
    </w:p>
    <w:p w:rsidR="00295C67" w:rsidRDefault="00295C67" w:rsidP="0052534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2AE" w:rsidRPr="001F424C" w:rsidRDefault="001C42AE" w:rsidP="005253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</w:rPr>
      </w:pPr>
      <w:r w:rsidRPr="001F424C">
        <w:rPr>
          <w:rFonts w:ascii="Times New Roman" w:hAnsi="Times New Roman" w:cs="Times New Roman"/>
          <w:b/>
          <w:color w:val="222222"/>
        </w:rPr>
        <w:t>Tisztelt Lakosság!</w:t>
      </w:r>
    </w:p>
    <w:p w:rsidR="0052534D" w:rsidRPr="001F424C" w:rsidRDefault="0052534D" w:rsidP="005253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</w:rPr>
      </w:pPr>
    </w:p>
    <w:p w:rsidR="0052534D" w:rsidRPr="001F424C" w:rsidRDefault="001C42AE" w:rsidP="005253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</w:rPr>
      </w:pPr>
      <w:r w:rsidRPr="001F424C">
        <w:rPr>
          <w:rFonts w:ascii="Times New Roman" w:hAnsi="Times New Roman" w:cs="Times New Roman"/>
          <w:color w:val="222222"/>
        </w:rPr>
        <w:t xml:space="preserve">Tájékoztatjuk Önöket, hogy a 2015.január 1-től életbe lépett, Pentele hidat  is érintő útdíj bevezetéssel kapcsolatban, a környező települések polgármestereivel,  közös levélben fordultunk Dr. </w:t>
      </w:r>
      <w:proofErr w:type="spellStart"/>
      <w:r w:rsidRPr="001F424C">
        <w:rPr>
          <w:rFonts w:ascii="Times New Roman" w:hAnsi="Times New Roman" w:cs="Times New Roman"/>
          <w:color w:val="222222"/>
        </w:rPr>
        <w:t>Seszták</w:t>
      </w:r>
      <w:proofErr w:type="spellEnd"/>
      <w:r w:rsidRPr="001F424C">
        <w:rPr>
          <w:rFonts w:ascii="Times New Roman" w:hAnsi="Times New Roman" w:cs="Times New Roman"/>
          <w:color w:val="222222"/>
        </w:rPr>
        <w:t xml:space="preserve"> Miklós N</w:t>
      </w:r>
      <w:r w:rsidR="00301D25" w:rsidRPr="001F424C">
        <w:rPr>
          <w:rFonts w:ascii="Times New Roman" w:hAnsi="Times New Roman" w:cs="Times New Roman"/>
          <w:color w:val="222222"/>
        </w:rPr>
        <w:t>emzeti Fejlesztési Miniszterhez</w:t>
      </w:r>
      <w:r w:rsidRPr="001F424C">
        <w:rPr>
          <w:rFonts w:ascii="Times New Roman" w:hAnsi="Times New Roman" w:cs="Times New Roman"/>
          <w:color w:val="222222"/>
        </w:rPr>
        <w:t xml:space="preserve">, valamint Dr. </w:t>
      </w:r>
      <w:proofErr w:type="spellStart"/>
      <w:r w:rsidRPr="001F424C">
        <w:rPr>
          <w:rFonts w:ascii="Times New Roman" w:hAnsi="Times New Roman" w:cs="Times New Roman"/>
          <w:color w:val="222222"/>
        </w:rPr>
        <w:t>Fónagy</w:t>
      </w:r>
      <w:proofErr w:type="spellEnd"/>
      <w:r w:rsidRPr="001F424C">
        <w:rPr>
          <w:rFonts w:ascii="Times New Roman" w:hAnsi="Times New Roman" w:cs="Times New Roman"/>
          <w:color w:val="222222"/>
        </w:rPr>
        <w:t xml:space="preserve"> János Nemzeti Fejlesztési Minisztérium Parlamenti Államtitkárához. E levélben kértük az érintett útszakasz díjmentessé tételét.</w:t>
      </w:r>
      <w:r w:rsidR="0052534D" w:rsidRPr="001F424C">
        <w:rPr>
          <w:rFonts w:ascii="Times New Roman" w:hAnsi="Times New Roman" w:cs="Times New Roman"/>
          <w:color w:val="222222"/>
        </w:rPr>
        <w:t xml:space="preserve"> </w:t>
      </w:r>
    </w:p>
    <w:p w:rsidR="001C42AE" w:rsidRPr="001F424C" w:rsidRDefault="001C42AE" w:rsidP="005253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</w:rPr>
      </w:pPr>
      <w:r w:rsidRPr="001F424C">
        <w:rPr>
          <w:rFonts w:ascii="Times New Roman" w:hAnsi="Times New Roman" w:cs="Times New Roman"/>
          <w:color w:val="222222"/>
        </w:rPr>
        <w:t>A jelenlegi szabályozást a 36/2007. (III.26) GKM rendelet  tartalmazza, de mindenkinek szíves figyelmébe ajánl</w:t>
      </w:r>
      <w:r w:rsidR="00D379AB">
        <w:rPr>
          <w:rFonts w:ascii="Times New Roman" w:hAnsi="Times New Roman" w:cs="Times New Roman"/>
          <w:color w:val="222222"/>
        </w:rPr>
        <w:t>juk</w:t>
      </w:r>
      <w:r w:rsidRPr="001F424C">
        <w:rPr>
          <w:rFonts w:ascii="Times New Roman" w:hAnsi="Times New Roman" w:cs="Times New Roman"/>
          <w:color w:val="222222"/>
        </w:rPr>
        <w:t xml:space="preserve"> a folyamatosan frissülő</w:t>
      </w:r>
      <w:r w:rsidRPr="001F424C">
        <w:rPr>
          <w:rStyle w:val="apple-converted-space"/>
          <w:rFonts w:ascii="Times New Roman" w:hAnsi="Times New Roman" w:cs="Times New Roman"/>
          <w:color w:val="222222"/>
        </w:rPr>
        <w:t> </w:t>
      </w:r>
      <w:hyperlink r:id="rId17" w:tgtFrame="_blank" w:history="1">
        <w:r w:rsidRPr="001F424C">
          <w:rPr>
            <w:rStyle w:val="Hiperhivatkozs"/>
            <w:rFonts w:ascii="Times New Roman" w:hAnsi="Times New Roman" w:cs="Times New Roman"/>
            <w:color w:val="1155CC"/>
          </w:rPr>
          <w:t>http://www.nemzetiutdij.hu/Dijfizetes/Kerdesek-valaszok/</w:t>
        </w:r>
      </w:hyperlink>
      <w:r w:rsidRPr="001F424C">
        <w:rPr>
          <w:rFonts w:ascii="Times New Roman" w:hAnsi="Times New Roman" w:cs="Times New Roman"/>
          <w:color w:val="222222"/>
        </w:rPr>
        <w:t>  oldalt, ahol sok gyakorlati kérdésre választ kaphatunk.</w:t>
      </w:r>
    </w:p>
    <w:p w:rsidR="00295C67" w:rsidRPr="001F424C" w:rsidRDefault="00295C67" w:rsidP="001C42A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347F5" w:rsidRPr="001F424C" w:rsidRDefault="005347F5" w:rsidP="00307516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222222"/>
        </w:rPr>
      </w:pPr>
      <w:r w:rsidRPr="001F424C">
        <w:rPr>
          <w:rFonts w:ascii="Times New Roman" w:hAnsi="Times New Roman" w:cs="Times New Roman"/>
          <w:b/>
          <w:color w:val="222222"/>
        </w:rPr>
        <w:t>Pálinkafőzők Figyelem!</w:t>
      </w:r>
    </w:p>
    <w:p w:rsidR="00301D25" w:rsidRPr="001F424C" w:rsidRDefault="005347F5" w:rsidP="001F42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F424C">
        <w:rPr>
          <w:rFonts w:ascii="Times New Roman" w:hAnsi="Times New Roman" w:cs="Times New Roman"/>
          <w:color w:val="222222"/>
          <w:shd w:val="clear" w:color="auto" w:fill="FFFFFF"/>
        </w:rPr>
        <w:t>A magánfőzésekre vonatkozó jogszabályok</w:t>
      </w:r>
      <w:r w:rsidR="001539EC">
        <w:rPr>
          <w:rFonts w:ascii="Times New Roman" w:hAnsi="Times New Roman" w:cs="Times New Roman"/>
          <w:color w:val="222222"/>
          <w:shd w:val="clear" w:color="auto" w:fill="FFFFFF"/>
        </w:rPr>
        <w:t>ról</w:t>
      </w:r>
      <w:r w:rsidRPr="001F424C">
        <w:rPr>
          <w:rFonts w:ascii="Times New Roman" w:hAnsi="Times New Roman" w:cs="Times New Roman"/>
          <w:color w:val="222222"/>
          <w:shd w:val="clear" w:color="auto" w:fill="FFFFFF"/>
        </w:rPr>
        <w:t xml:space="preserve"> és bejelentési kötelezettségek</w:t>
      </w:r>
      <w:r w:rsidR="00FA7434" w:rsidRPr="001F424C">
        <w:rPr>
          <w:rFonts w:ascii="Times New Roman" w:hAnsi="Times New Roman" w:cs="Times New Roman"/>
          <w:color w:val="222222"/>
          <w:shd w:val="clear" w:color="auto" w:fill="FFFFFF"/>
        </w:rPr>
        <w:t xml:space="preserve">ről tájékoztatást olvashatnak, illetve a lejelentési kötelezettséggel kapcsolatos dokumentumot le is tölthetik </w:t>
      </w:r>
      <w:r w:rsidRPr="001F424C">
        <w:rPr>
          <w:rFonts w:ascii="Times New Roman" w:hAnsi="Times New Roman" w:cs="Times New Roman"/>
          <w:color w:val="222222"/>
          <w:shd w:val="clear" w:color="auto" w:fill="FFFFFF"/>
        </w:rPr>
        <w:t>Apostag Község Önkormányzatának hivatalos honlapján</w:t>
      </w:r>
      <w:r w:rsidR="00307516" w:rsidRPr="001F424C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 w:rsidRPr="001F424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hyperlink r:id="rId18" w:tgtFrame="_blank" w:history="1">
        <w:r w:rsidRPr="001F424C"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>www.apostag.hu</w:t>
        </w:r>
      </w:hyperlink>
      <w:r w:rsidR="00307516" w:rsidRPr="001F424C">
        <w:rPr>
          <w:rFonts w:ascii="Times New Roman" w:hAnsi="Times New Roman" w:cs="Times New Roman"/>
        </w:rPr>
        <w:t xml:space="preserve">–n, </w:t>
      </w:r>
      <w:proofErr w:type="gramStart"/>
      <w:r w:rsidR="00307516" w:rsidRPr="001F424C">
        <w:rPr>
          <w:rFonts w:ascii="Times New Roman" w:hAnsi="Times New Roman" w:cs="Times New Roman"/>
        </w:rPr>
        <w:t xml:space="preserve">az </w:t>
      </w:r>
      <w:r w:rsidR="00FA7434" w:rsidRPr="001F424C">
        <w:rPr>
          <w:rFonts w:ascii="Times New Roman" w:hAnsi="Times New Roman" w:cs="Times New Roman"/>
        </w:rPr>
        <w:t>&gt;</w:t>
      </w:r>
      <w:r w:rsidR="00307516" w:rsidRPr="001F424C">
        <w:rPr>
          <w:rFonts w:ascii="Times New Roman" w:hAnsi="Times New Roman" w:cs="Times New Roman"/>
        </w:rPr>
        <w:t>Önkormányzat</w:t>
      </w:r>
      <w:proofErr w:type="gramEnd"/>
      <w:r w:rsidR="00307516" w:rsidRPr="001F424C">
        <w:rPr>
          <w:rFonts w:ascii="Times New Roman" w:hAnsi="Times New Roman" w:cs="Times New Roman"/>
        </w:rPr>
        <w:t>/</w:t>
      </w:r>
      <w:r w:rsidR="00307516" w:rsidRPr="001F424C">
        <w:t xml:space="preserve"> </w:t>
      </w:r>
      <w:r w:rsidR="00307516" w:rsidRPr="001F424C">
        <w:rPr>
          <w:rFonts w:ascii="Times New Roman" w:hAnsi="Times New Roman" w:cs="Times New Roman"/>
        </w:rPr>
        <w:t>Letölthető dokumentumok/Egyéb</w:t>
      </w:r>
      <w:r w:rsidR="00FA7434" w:rsidRPr="001F424C">
        <w:rPr>
          <w:rFonts w:ascii="Times New Roman" w:hAnsi="Times New Roman" w:cs="Times New Roman"/>
        </w:rPr>
        <w:t>&lt;</w:t>
      </w:r>
      <w:r w:rsidR="00307516" w:rsidRPr="001F424C">
        <w:rPr>
          <w:rFonts w:ascii="Times New Roman" w:hAnsi="Times New Roman" w:cs="Times New Roman"/>
        </w:rPr>
        <w:t xml:space="preserve"> menüpont alatt.</w:t>
      </w:r>
    </w:p>
    <w:p w:rsidR="001F424C" w:rsidRPr="001F424C" w:rsidRDefault="001F424C" w:rsidP="001F42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4C" w:rsidRPr="001F424C" w:rsidRDefault="001F424C" w:rsidP="001F424C">
      <w:pPr>
        <w:jc w:val="both"/>
        <w:rPr>
          <w:rFonts w:ascii="Times New Roman" w:hAnsi="Times New Roman"/>
          <w:b/>
        </w:rPr>
      </w:pPr>
      <w:r w:rsidRPr="001F424C">
        <w:rPr>
          <w:rFonts w:ascii="Times New Roman" w:hAnsi="Times New Roman"/>
          <w:b/>
        </w:rPr>
        <w:t>Tájékoztató közterület használatról!</w:t>
      </w:r>
    </w:p>
    <w:p w:rsidR="001F424C" w:rsidRPr="001F424C" w:rsidRDefault="001F424C" w:rsidP="001F424C">
      <w:pPr>
        <w:spacing w:after="0"/>
        <w:ind w:left="142"/>
        <w:jc w:val="both"/>
        <w:rPr>
          <w:rFonts w:ascii="Times New Roman" w:hAnsi="Times New Roman"/>
        </w:rPr>
      </w:pPr>
      <w:r w:rsidRPr="001F424C">
        <w:rPr>
          <w:rFonts w:ascii="Times New Roman" w:hAnsi="Times New Roman"/>
        </w:rPr>
        <w:t>Tájékoztatjuk a lakosságot, hogy a Képviselő-testület rendelkezik a közterületek használatáról és a használati díjak mértékéről szóló helyi rendelettel (13/2009. (XI. 25.)</w:t>
      </w:r>
    </w:p>
    <w:p w:rsidR="001F424C" w:rsidRPr="001F424C" w:rsidRDefault="001F424C" w:rsidP="001F424C">
      <w:pPr>
        <w:spacing w:after="0"/>
        <w:ind w:left="142"/>
        <w:jc w:val="both"/>
        <w:rPr>
          <w:rFonts w:ascii="Times New Roman" w:hAnsi="Times New Roman"/>
        </w:rPr>
      </w:pPr>
      <w:r w:rsidRPr="001F424C">
        <w:rPr>
          <w:rFonts w:ascii="Times New Roman" w:hAnsi="Times New Roman"/>
        </w:rPr>
        <w:t>A rendelet legfontosabb rendelkezései a következők: A rendelet szabályozza az ingatlantulajdonosok, kereskedők, utcai árusok közterület rendeltetésszerű használatával kapcsolatos feladatait.</w:t>
      </w:r>
    </w:p>
    <w:p w:rsidR="001F424C" w:rsidRPr="001F424C" w:rsidRDefault="001F424C" w:rsidP="001F424C">
      <w:pPr>
        <w:spacing w:after="0"/>
        <w:ind w:left="142"/>
        <w:jc w:val="both"/>
        <w:rPr>
          <w:rFonts w:ascii="Times New Roman" w:hAnsi="Times New Roman"/>
        </w:rPr>
      </w:pPr>
      <w:r w:rsidRPr="001F424C">
        <w:rPr>
          <w:rFonts w:ascii="Times New Roman" w:hAnsi="Times New Roman"/>
        </w:rPr>
        <w:t>A közterületek rendeltetéstől eltérő használata engedélyhez kötött, amelyért közterület használati díjat kell fizetni.</w:t>
      </w:r>
    </w:p>
    <w:p w:rsidR="001F424C" w:rsidRPr="001F424C" w:rsidRDefault="001F424C" w:rsidP="001F424C">
      <w:pPr>
        <w:spacing w:after="0"/>
        <w:ind w:left="142"/>
        <w:jc w:val="both"/>
        <w:rPr>
          <w:rFonts w:ascii="Times New Roman" w:hAnsi="Times New Roman"/>
          <w:u w:val="single"/>
        </w:rPr>
      </w:pPr>
      <w:r w:rsidRPr="001F424C">
        <w:rPr>
          <w:rFonts w:ascii="Times New Roman" w:hAnsi="Times New Roman"/>
          <w:u w:val="single"/>
        </w:rPr>
        <w:t>Engedély szükséges többek között:</w:t>
      </w:r>
    </w:p>
    <w:p w:rsidR="001F424C" w:rsidRPr="001F424C" w:rsidRDefault="001F424C" w:rsidP="001F424C">
      <w:pPr>
        <w:numPr>
          <w:ilvl w:val="0"/>
          <w:numId w:val="1"/>
        </w:numPr>
        <w:spacing w:after="0"/>
        <w:ind w:left="142" w:firstLine="0"/>
        <w:jc w:val="both"/>
        <w:textAlignment w:val="baseline"/>
        <w:rPr>
          <w:rFonts w:ascii="Times New Roman" w:hAnsi="Times New Roman"/>
          <w:color w:val="000000"/>
          <w:lang w:eastAsia="hu-HU"/>
        </w:rPr>
      </w:pPr>
      <w:r w:rsidRPr="001F424C">
        <w:rPr>
          <w:rFonts w:ascii="Times New Roman" w:hAnsi="Times New Roman"/>
          <w:color w:val="000000"/>
          <w:lang w:eastAsia="hu-HU"/>
        </w:rPr>
        <w:t>hirdető-berendezések, üzleti célú táblák elhelyezéséhez</w:t>
      </w:r>
    </w:p>
    <w:p w:rsidR="001F424C" w:rsidRPr="001F424C" w:rsidRDefault="001F424C" w:rsidP="001F424C">
      <w:pPr>
        <w:numPr>
          <w:ilvl w:val="0"/>
          <w:numId w:val="1"/>
        </w:numPr>
        <w:spacing w:after="0"/>
        <w:ind w:left="142" w:firstLine="0"/>
        <w:jc w:val="both"/>
        <w:textAlignment w:val="baseline"/>
        <w:rPr>
          <w:rFonts w:ascii="Times New Roman" w:hAnsi="Times New Roman"/>
          <w:color w:val="000000"/>
          <w:lang w:eastAsia="hu-HU"/>
        </w:rPr>
      </w:pPr>
      <w:r w:rsidRPr="001F424C">
        <w:rPr>
          <w:rFonts w:ascii="Times New Roman" w:hAnsi="Times New Roman"/>
          <w:color w:val="000000"/>
          <w:lang w:eastAsia="hu-HU"/>
        </w:rPr>
        <w:t>kiállítás, vásár, sport- és kulturális rendezvények céljaira</w:t>
      </w:r>
    </w:p>
    <w:p w:rsidR="001F424C" w:rsidRPr="001F424C" w:rsidRDefault="001F424C" w:rsidP="001F424C">
      <w:pPr>
        <w:numPr>
          <w:ilvl w:val="0"/>
          <w:numId w:val="1"/>
        </w:numPr>
        <w:spacing w:after="0"/>
        <w:ind w:left="142" w:firstLine="0"/>
        <w:jc w:val="both"/>
        <w:textAlignment w:val="baseline"/>
        <w:rPr>
          <w:rFonts w:ascii="Times New Roman" w:hAnsi="Times New Roman"/>
          <w:color w:val="000000"/>
          <w:lang w:eastAsia="hu-HU"/>
        </w:rPr>
      </w:pPr>
      <w:r w:rsidRPr="001F424C">
        <w:rPr>
          <w:rFonts w:ascii="Times New Roman" w:hAnsi="Times New Roman"/>
          <w:color w:val="000000"/>
          <w:lang w:eastAsia="hu-HU"/>
        </w:rPr>
        <w:t>közterületi alkalmi- és mozgóárusításhoz,</w:t>
      </w:r>
    </w:p>
    <w:p w:rsidR="001F424C" w:rsidRPr="001F424C" w:rsidRDefault="001F424C" w:rsidP="001F424C">
      <w:pPr>
        <w:numPr>
          <w:ilvl w:val="0"/>
          <w:numId w:val="1"/>
        </w:numPr>
        <w:spacing w:after="0"/>
        <w:ind w:left="142" w:firstLine="0"/>
        <w:jc w:val="both"/>
        <w:textAlignment w:val="baseline"/>
        <w:rPr>
          <w:rFonts w:ascii="Times New Roman" w:hAnsi="Times New Roman"/>
          <w:color w:val="000000"/>
          <w:lang w:eastAsia="hu-HU"/>
        </w:rPr>
      </w:pPr>
      <w:proofErr w:type="gramStart"/>
      <w:r w:rsidRPr="001F424C">
        <w:rPr>
          <w:rFonts w:ascii="Times New Roman" w:hAnsi="Times New Roman"/>
          <w:color w:val="000000"/>
          <w:lang w:eastAsia="hu-HU"/>
        </w:rPr>
        <w:t>közterületen</w:t>
      </w:r>
      <w:proofErr w:type="gramEnd"/>
      <w:r w:rsidRPr="001F424C">
        <w:rPr>
          <w:rFonts w:ascii="Times New Roman" w:hAnsi="Times New Roman"/>
          <w:color w:val="000000"/>
          <w:lang w:eastAsia="hu-HU"/>
        </w:rPr>
        <w:t xml:space="preserve"> 30 napon túli építési anyag és egyéb anyag, eszköz tárolásához.</w:t>
      </w:r>
    </w:p>
    <w:p w:rsidR="001F424C" w:rsidRPr="001F424C" w:rsidRDefault="001F424C" w:rsidP="001F424C">
      <w:pPr>
        <w:spacing w:after="0"/>
        <w:jc w:val="both"/>
        <w:rPr>
          <w:rFonts w:ascii="Times New Roman" w:hAnsi="Times New Roman"/>
        </w:rPr>
      </w:pPr>
      <w:r w:rsidRPr="001F424C">
        <w:rPr>
          <w:rFonts w:ascii="Times New Roman" w:hAnsi="Times New Roman"/>
        </w:rPr>
        <w:t xml:space="preserve">  A közterület használati engedély kérelem, valamint a fizetendő díjak a rendelet mellékletében találhatók. </w:t>
      </w:r>
    </w:p>
    <w:p w:rsidR="001F424C" w:rsidRDefault="001F424C" w:rsidP="001F424C">
      <w:pPr>
        <w:spacing w:after="0"/>
        <w:ind w:left="142"/>
        <w:jc w:val="both"/>
        <w:rPr>
          <w:rFonts w:ascii="Times New Roman" w:hAnsi="Times New Roman"/>
        </w:rPr>
      </w:pPr>
      <w:r w:rsidRPr="001F424C">
        <w:rPr>
          <w:rFonts w:ascii="Times New Roman" w:hAnsi="Times New Roman"/>
        </w:rPr>
        <w:t xml:space="preserve">A rendelet teljes szövege elolvasható a Községháza folyosóján elhelyezett hirdetőn, valamint az önkormányzat www.apostag.hu honlapján is. Kérjük a rendeletben foglaltak betartását. </w:t>
      </w:r>
    </w:p>
    <w:p w:rsidR="001F424C" w:rsidRPr="00437F90" w:rsidRDefault="001F424C" w:rsidP="001F424C">
      <w:pPr>
        <w:spacing w:after="0"/>
        <w:ind w:left="142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1E0"/>
      </w:tblPr>
      <w:tblGrid>
        <w:gridCol w:w="7588"/>
        <w:gridCol w:w="3023"/>
      </w:tblGrid>
      <w:tr w:rsidR="001F424C" w:rsidTr="001F424C">
        <w:trPr>
          <w:trHeight w:val="154"/>
        </w:trPr>
        <w:tc>
          <w:tcPr>
            <w:tcW w:w="7588" w:type="dxa"/>
          </w:tcPr>
          <w:p w:rsidR="001F424C" w:rsidRPr="001F424C" w:rsidRDefault="00A847B7" w:rsidP="00D15FA3">
            <w:pPr>
              <w:tabs>
                <w:tab w:val="left" w:pos="540"/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F424C">
              <w:rPr>
                <w:b/>
                <w:sz w:val="18"/>
                <w:szCs w:val="18"/>
              </w:rPr>
              <w:t>Közterület használat</w:t>
            </w:r>
            <w:r w:rsidR="001F424C" w:rsidRPr="001F424C">
              <w:rPr>
                <w:b/>
                <w:sz w:val="18"/>
                <w:szCs w:val="18"/>
              </w:rPr>
              <w:t xml:space="preserve"> módja, megnevezése</w:t>
            </w:r>
          </w:p>
        </w:tc>
        <w:tc>
          <w:tcPr>
            <w:tcW w:w="3023" w:type="dxa"/>
          </w:tcPr>
          <w:p w:rsidR="001F424C" w:rsidRPr="001F424C" w:rsidRDefault="001F424C" w:rsidP="00D15FA3">
            <w:pPr>
              <w:tabs>
                <w:tab w:val="left" w:pos="540"/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F424C">
              <w:rPr>
                <w:b/>
                <w:sz w:val="18"/>
                <w:szCs w:val="18"/>
              </w:rPr>
              <w:t>Alkalmazott díj (nettó ár)</w:t>
            </w:r>
          </w:p>
        </w:tc>
      </w:tr>
      <w:tr w:rsidR="001F424C" w:rsidTr="001F424C">
        <w:trPr>
          <w:trHeight w:val="380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 xml:space="preserve">Hirdető berendezés és reklámhordozó elhelyezése, ideértve a választási kampányt szolgáló önálló </w:t>
            </w:r>
            <w:r w:rsidR="009C1CE9" w:rsidRPr="001F424C">
              <w:rPr>
                <w:sz w:val="18"/>
                <w:szCs w:val="18"/>
              </w:rPr>
              <w:t>hirdető berendezés</w:t>
            </w:r>
            <w:r w:rsidRPr="001F424C">
              <w:rPr>
                <w:sz w:val="18"/>
                <w:szCs w:val="18"/>
              </w:rPr>
              <w:t xml:space="preserve"> elhelyezését, közterületre jogszerűen – engedély alapján – kihelyezett bármilyen építményre, vagy tárgyra, pavilonra, nyílt szerkezetű elárusító pultra, vagy építés, illetve egyéb célt szolgáló állványzatra felszerelt reklám elhelyezése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362 ,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/m</w:t>
            </w:r>
            <w:r w:rsidRPr="001F424C">
              <w:rPr>
                <w:sz w:val="18"/>
                <w:szCs w:val="18"/>
                <w:vertAlign w:val="superscript"/>
              </w:rPr>
              <w:t>2</w:t>
            </w:r>
            <w:r w:rsidRPr="001F424C">
              <w:rPr>
                <w:sz w:val="18"/>
                <w:szCs w:val="18"/>
              </w:rPr>
              <w:t>/hó</w:t>
            </w:r>
          </w:p>
        </w:tc>
      </w:tr>
      <w:tr w:rsidR="001F424C" w:rsidTr="001F424C">
        <w:trPr>
          <w:trHeight w:val="495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Árusító és árusítással kapcsolatos, valamint szolgáltató fülke, pavilon, üzlet létesítése, már meglévő árusítóhelyek pavilonok, üzletek működése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181-Ft/m</w:t>
            </w:r>
            <w:r w:rsidRPr="001F424C">
              <w:rPr>
                <w:sz w:val="18"/>
                <w:szCs w:val="18"/>
                <w:vertAlign w:val="superscript"/>
              </w:rPr>
              <w:t>2</w:t>
            </w:r>
            <w:r w:rsidRPr="001F424C">
              <w:rPr>
                <w:sz w:val="18"/>
                <w:szCs w:val="18"/>
              </w:rPr>
              <w:t>/hó</w:t>
            </w:r>
          </w:p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1F424C" w:rsidTr="001F424C">
        <w:trPr>
          <w:trHeight w:val="149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Mozgóbolt</w:t>
            </w:r>
          </w:p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mozgóárusítás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2.441,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/nap</w:t>
            </w:r>
          </w:p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1.063,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/nap</w:t>
            </w:r>
          </w:p>
        </w:tc>
      </w:tr>
      <w:tr w:rsidR="001F424C" w:rsidTr="001F424C">
        <w:trPr>
          <w:trHeight w:val="158"/>
        </w:trPr>
        <w:tc>
          <w:tcPr>
            <w:tcW w:w="7588" w:type="dxa"/>
          </w:tcPr>
          <w:p w:rsidR="001F424C" w:rsidRPr="001F424C" w:rsidRDefault="009C1CE9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Vendéglátó ipari</w:t>
            </w:r>
            <w:r w:rsidR="001F424C" w:rsidRPr="001F424C">
              <w:rPr>
                <w:sz w:val="18"/>
                <w:szCs w:val="18"/>
              </w:rPr>
              <w:t xml:space="preserve"> előkert, terasz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181,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/m</w:t>
            </w:r>
            <w:r w:rsidRPr="001F424C">
              <w:rPr>
                <w:sz w:val="18"/>
                <w:szCs w:val="18"/>
                <w:vertAlign w:val="superscript"/>
              </w:rPr>
              <w:t>2</w:t>
            </w:r>
            <w:r w:rsidRPr="001F424C">
              <w:rPr>
                <w:sz w:val="18"/>
                <w:szCs w:val="18"/>
              </w:rPr>
              <w:t>/hó</w:t>
            </w:r>
          </w:p>
        </w:tc>
      </w:tr>
      <w:tr w:rsidR="001F424C" w:rsidTr="001F424C">
        <w:trPr>
          <w:trHeight w:val="154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Kiállítás, vásár, sport, kulturális rendezvények, mutatványos tevékenység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6.063-Ft/nap</w:t>
            </w:r>
          </w:p>
        </w:tc>
      </w:tr>
      <w:tr w:rsidR="001F424C" w:rsidTr="001F424C">
        <w:trPr>
          <w:trHeight w:val="149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Piactér használata asztalonként</w:t>
            </w:r>
          </w:p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Piactér 1/3 területe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1.260,</w:t>
            </w:r>
            <w:proofErr w:type="spellStart"/>
            <w:r w:rsidRPr="001F424C">
              <w:rPr>
                <w:sz w:val="18"/>
                <w:szCs w:val="18"/>
              </w:rPr>
              <w:t>-.Ft</w:t>
            </w:r>
            <w:proofErr w:type="spellEnd"/>
            <w:r w:rsidRPr="001F424C">
              <w:rPr>
                <w:sz w:val="18"/>
                <w:szCs w:val="18"/>
              </w:rPr>
              <w:t>/asztal/nap</w:t>
            </w:r>
          </w:p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3.307,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/nap</w:t>
            </w:r>
          </w:p>
        </w:tc>
      </w:tr>
      <w:tr w:rsidR="001F424C" w:rsidTr="001F424C">
        <w:trPr>
          <w:trHeight w:val="72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Autóbuszok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4.724,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/hó/db</w:t>
            </w:r>
          </w:p>
        </w:tc>
      </w:tr>
      <w:tr w:rsidR="001F424C" w:rsidTr="001F424C">
        <w:trPr>
          <w:trHeight w:val="173"/>
        </w:trPr>
        <w:tc>
          <w:tcPr>
            <w:tcW w:w="7588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Közterületen 30 napon túl építési és egyéb anyag, eszköz tárolása</w:t>
            </w:r>
          </w:p>
        </w:tc>
        <w:tc>
          <w:tcPr>
            <w:tcW w:w="3023" w:type="dxa"/>
          </w:tcPr>
          <w:p w:rsidR="001F424C" w:rsidRPr="001F424C" w:rsidRDefault="001F424C" w:rsidP="00A847B7">
            <w:pPr>
              <w:tabs>
                <w:tab w:val="left" w:pos="54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1F424C">
              <w:rPr>
                <w:sz w:val="18"/>
                <w:szCs w:val="18"/>
              </w:rPr>
              <w:t>181,</w:t>
            </w:r>
            <w:proofErr w:type="spellStart"/>
            <w:r w:rsidRPr="001F424C">
              <w:rPr>
                <w:sz w:val="18"/>
                <w:szCs w:val="18"/>
              </w:rPr>
              <w:t>-Ft</w:t>
            </w:r>
            <w:proofErr w:type="spellEnd"/>
            <w:r w:rsidRPr="001F424C">
              <w:rPr>
                <w:sz w:val="18"/>
                <w:szCs w:val="18"/>
              </w:rPr>
              <w:t>/m</w:t>
            </w:r>
            <w:r w:rsidRPr="001F424C">
              <w:rPr>
                <w:sz w:val="18"/>
                <w:szCs w:val="18"/>
                <w:vertAlign w:val="superscript"/>
              </w:rPr>
              <w:t>2</w:t>
            </w:r>
            <w:r w:rsidRPr="001F424C">
              <w:rPr>
                <w:sz w:val="18"/>
                <w:szCs w:val="18"/>
              </w:rPr>
              <w:t>/hó</w:t>
            </w:r>
          </w:p>
        </w:tc>
      </w:tr>
    </w:tbl>
    <w:p w:rsidR="00427A0D" w:rsidRPr="00295C67" w:rsidRDefault="00427A0D" w:rsidP="00427A0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427A0D" w:rsidRPr="00295C67" w:rsidRDefault="00427A0D" w:rsidP="00427A0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427A0D" w:rsidRDefault="00427A0D" w:rsidP="00427A0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427A0D" w:rsidRPr="00427A0D" w:rsidRDefault="00427A0D" w:rsidP="00427A0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</w:t>
      </w:r>
      <w:r w:rsidR="00301D25">
        <w:rPr>
          <w:sz w:val="18"/>
          <w:szCs w:val="18"/>
        </w:rPr>
        <w:t xml:space="preserve">  </w:t>
      </w:r>
      <w:r>
        <w:rPr>
          <w:sz w:val="18"/>
          <w:szCs w:val="18"/>
        </w:rPr>
        <w:t>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</w:t>
      </w:r>
      <w:r w:rsidR="00301D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e-mail: </w:t>
      </w:r>
      <w:hyperlink r:id="rId19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427A0D" w:rsidRPr="00427A0D" w:rsidRDefault="00427A0D" w:rsidP="00427A0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20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427A0D" w:rsidRPr="00295C67" w:rsidRDefault="00427A0D" w:rsidP="00427A0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427A0D" w:rsidRDefault="00514FA0" w:rsidP="00427A0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A0D">
        <w:rPr>
          <w:rFonts w:ascii="Times New Roman" w:hAnsi="Times New Roman" w:cs="Times New Roman"/>
          <w:sz w:val="28"/>
          <w:szCs w:val="28"/>
        </w:rPr>
        <w:t>.</w:t>
      </w:r>
      <w:r w:rsidR="001A21A1">
        <w:rPr>
          <w:rFonts w:ascii="Times New Roman" w:hAnsi="Times New Roman" w:cs="Times New Roman"/>
          <w:sz w:val="28"/>
          <w:szCs w:val="28"/>
        </w:rPr>
        <w:t xml:space="preserve"> </w:t>
      </w:r>
      <w:r w:rsidR="00427A0D">
        <w:rPr>
          <w:rFonts w:ascii="Times New Roman" w:hAnsi="Times New Roman" w:cs="Times New Roman"/>
          <w:sz w:val="28"/>
          <w:szCs w:val="28"/>
        </w:rPr>
        <w:t xml:space="preserve">oldal </w:t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</w:r>
      <w:r w:rsidR="00427A0D">
        <w:rPr>
          <w:rFonts w:ascii="Times New Roman" w:hAnsi="Times New Roman" w:cs="Times New Roman"/>
          <w:sz w:val="28"/>
          <w:szCs w:val="28"/>
        </w:rPr>
        <w:tab/>
        <w:t>2015</w:t>
      </w:r>
      <w:r w:rsidR="00427A0D" w:rsidRPr="004254F0">
        <w:rPr>
          <w:rFonts w:ascii="Times New Roman" w:hAnsi="Times New Roman" w:cs="Times New Roman"/>
          <w:sz w:val="28"/>
          <w:szCs w:val="28"/>
        </w:rPr>
        <w:t>. január</w:t>
      </w:r>
    </w:p>
    <w:p w:rsidR="00C738DC" w:rsidRPr="00C738DC" w:rsidRDefault="00C738DC" w:rsidP="00C738D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2FDF" w:rsidRPr="00563813" w:rsidRDefault="00C738DC" w:rsidP="00C738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inline distT="0" distB="0" distL="0" distR="0">
            <wp:extent cx="927219" cy="914400"/>
            <wp:effectExtent l="19050" t="0" r="6231" b="0"/>
            <wp:docPr id="19" name="Kép 1" descr="C:\Users\zfourtysix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fourtysix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25" cy="9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6992">
        <w:rPr>
          <w:rFonts w:ascii="Times New Roman" w:hAnsi="Times New Roman" w:cs="Times New Roman"/>
          <w:b/>
          <w:sz w:val="28"/>
          <w:szCs w:val="28"/>
        </w:rPr>
        <w:t>2014/2015-ös tanév</w:t>
      </w:r>
      <w:r w:rsidR="00746B2F" w:rsidRPr="00563813">
        <w:rPr>
          <w:rFonts w:ascii="Times New Roman" w:hAnsi="Times New Roman" w:cs="Times New Roman"/>
          <w:b/>
          <w:sz w:val="28"/>
          <w:szCs w:val="28"/>
        </w:rPr>
        <w:t xml:space="preserve"> 2. félévi </w:t>
      </w:r>
      <w:r w:rsidR="00BE2FDF" w:rsidRPr="00563813">
        <w:rPr>
          <w:rFonts w:ascii="Times New Roman" w:hAnsi="Times New Roman" w:cs="Times New Roman"/>
          <w:b/>
          <w:sz w:val="28"/>
          <w:szCs w:val="28"/>
        </w:rPr>
        <w:t>térítési díjak befizetési rendje</w:t>
      </w:r>
    </w:p>
    <w:tbl>
      <w:tblPr>
        <w:tblStyle w:val="Rcsostblzat"/>
        <w:tblW w:w="0" w:type="auto"/>
        <w:tblInd w:w="635" w:type="dxa"/>
        <w:tblLook w:val="01E0"/>
      </w:tblPr>
      <w:tblGrid>
        <w:gridCol w:w="3070"/>
        <w:gridCol w:w="3070"/>
        <w:gridCol w:w="3070"/>
      </w:tblGrid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i/>
                <w:sz w:val="26"/>
                <w:szCs w:val="26"/>
              </w:rPr>
            </w:pPr>
            <w:r w:rsidRPr="00746B2F">
              <w:rPr>
                <w:i/>
                <w:sz w:val="26"/>
                <w:szCs w:val="26"/>
              </w:rPr>
              <w:t>Hónap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i/>
                <w:sz w:val="26"/>
                <w:szCs w:val="26"/>
              </w:rPr>
            </w:pPr>
            <w:r w:rsidRPr="00746B2F">
              <w:rPr>
                <w:i/>
                <w:sz w:val="26"/>
                <w:szCs w:val="26"/>
              </w:rPr>
              <w:t>1. nap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i/>
                <w:sz w:val="26"/>
                <w:szCs w:val="26"/>
              </w:rPr>
            </w:pPr>
            <w:r w:rsidRPr="00746B2F">
              <w:rPr>
                <w:i/>
                <w:sz w:val="26"/>
                <w:szCs w:val="26"/>
              </w:rPr>
              <w:t>2. nap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január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14.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február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11.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március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11.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április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15.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május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13.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június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10.</w:t>
            </w:r>
          </w:p>
        </w:tc>
      </w:tr>
      <w:tr w:rsidR="00BE2FDF" w:rsidRPr="00746B2F" w:rsidTr="00746B2F">
        <w:tc>
          <w:tcPr>
            <w:tcW w:w="3070" w:type="dxa"/>
          </w:tcPr>
          <w:p w:rsidR="00BE2FDF" w:rsidRPr="00746B2F" w:rsidRDefault="00BE2FDF" w:rsidP="00FD044B">
            <w:pPr>
              <w:rPr>
                <w:sz w:val="26"/>
                <w:szCs w:val="26"/>
              </w:rPr>
            </w:pPr>
            <w:r w:rsidRPr="00746B2F">
              <w:rPr>
                <w:sz w:val="26"/>
                <w:szCs w:val="26"/>
              </w:rPr>
              <w:t>2015. július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070" w:type="dxa"/>
          </w:tcPr>
          <w:p w:rsidR="00BE2FDF" w:rsidRPr="00746B2F" w:rsidRDefault="00BE2FDF" w:rsidP="00FD044B">
            <w:pPr>
              <w:jc w:val="center"/>
              <w:rPr>
                <w:b/>
                <w:sz w:val="26"/>
                <w:szCs w:val="26"/>
              </w:rPr>
            </w:pPr>
            <w:r w:rsidRPr="00746B2F">
              <w:rPr>
                <w:b/>
                <w:sz w:val="26"/>
                <w:szCs w:val="26"/>
              </w:rPr>
              <w:t>15.</w:t>
            </w:r>
          </w:p>
        </w:tc>
      </w:tr>
    </w:tbl>
    <w:p w:rsidR="00BE2FDF" w:rsidRPr="00746B2F" w:rsidRDefault="00BE2FDF" w:rsidP="00BE2FDF">
      <w:pPr>
        <w:rPr>
          <w:rFonts w:ascii="Times New Roman" w:hAnsi="Times New Roman" w:cs="Times New Roman"/>
          <w:sz w:val="26"/>
          <w:szCs w:val="26"/>
        </w:rPr>
      </w:pPr>
    </w:p>
    <w:p w:rsidR="00BE2FDF" w:rsidRPr="00301D25" w:rsidRDefault="00BE2FDF" w:rsidP="00C738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1D25">
        <w:rPr>
          <w:rFonts w:ascii="Times New Roman" w:hAnsi="Times New Roman" w:cs="Times New Roman"/>
          <w:sz w:val="26"/>
          <w:szCs w:val="26"/>
        </w:rPr>
        <w:t>A fent megjelölt napokon 8-16 óráig.</w:t>
      </w:r>
    </w:p>
    <w:p w:rsidR="00BE2FDF" w:rsidRPr="00301D25" w:rsidRDefault="00BE2FDF" w:rsidP="00C738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1D25">
        <w:rPr>
          <w:rFonts w:ascii="Times New Roman" w:hAnsi="Times New Roman" w:cs="Times New Roman"/>
          <w:b/>
          <w:sz w:val="26"/>
          <w:szCs w:val="26"/>
          <w:u w:val="single"/>
        </w:rPr>
        <w:t>Befizetések helye:</w:t>
      </w:r>
      <w:r w:rsidR="00C738DC" w:rsidRPr="00301D25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t xml:space="preserve"> </w:t>
      </w:r>
    </w:p>
    <w:p w:rsidR="00BE2FDF" w:rsidRPr="00301D25" w:rsidRDefault="00BE2FDF" w:rsidP="00C738DC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01D25">
        <w:rPr>
          <w:rFonts w:ascii="Times New Roman" w:hAnsi="Times New Roman" w:cs="Times New Roman"/>
          <w:sz w:val="26"/>
          <w:szCs w:val="26"/>
        </w:rPr>
        <w:t>- Óvodás gyermek: Pöttömkert Óvoda (</w:t>
      </w:r>
      <w:proofErr w:type="spellStart"/>
      <w:r w:rsidRPr="00301D25">
        <w:rPr>
          <w:rFonts w:ascii="Times New Roman" w:hAnsi="Times New Roman" w:cs="Times New Roman"/>
          <w:sz w:val="26"/>
          <w:szCs w:val="26"/>
        </w:rPr>
        <w:t>Milánkovicsné</w:t>
      </w:r>
      <w:proofErr w:type="spellEnd"/>
      <w:r w:rsidRPr="00301D25">
        <w:rPr>
          <w:rFonts w:ascii="Times New Roman" w:hAnsi="Times New Roman" w:cs="Times New Roman"/>
          <w:sz w:val="26"/>
          <w:szCs w:val="26"/>
        </w:rPr>
        <w:t xml:space="preserve"> Tóth Brigitta)</w:t>
      </w:r>
    </w:p>
    <w:p w:rsidR="0027689F" w:rsidRDefault="00301D25" w:rsidP="0027689F">
      <w:pPr>
        <w:pBdr>
          <w:bottom w:val="single" w:sz="4" w:space="1" w:color="auto"/>
        </w:pBd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Iskolás gyermek:</w:t>
      </w:r>
      <w:r w:rsidR="00CD3346" w:rsidRPr="00301D25">
        <w:rPr>
          <w:rFonts w:ascii="Times New Roman" w:hAnsi="Times New Roman" w:cs="Times New Roman"/>
          <w:sz w:val="26"/>
          <w:szCs w:val="26"/>
        </w:rPr>
        <w:t xml:space="preserve"> </w:t>
      </w:r>
      <w:r w:rsidR="00BE2FDF" w:rsidRPr="00301D25">
        <w:rPr>
          <w:rFonts w:ascii="Times New Roman" w:hAnsi="Times New Roman" w:cs="Times New Roman"/>
          <w:sz w:val="26"/>
          <w:szCs w:val="26"/>
        </w:rPr>
        <w:t>Polgármesteri Hivatal (</w:t>
      </w:r>
      <w:proofErr w:type="spellStart"/>
      <w:r w:rsidR="00BE2FDF" w:rsidRPr="00301D25">
        <w:rPr>
          <w:rFonts w:ascii="Times New Roman" w:hAnsi="Times New Roman" w:cs="Times New Roman"/>
          <w:sz w:val="26"/>
          <w:szCs w:val="26"/>
        </w:rPr>
        <w:t>Mojzsis</w:t>
      </w:r>
      <w:proofErr w:type="spellEnd"/>
      <w:r w:rsidR="00BE2FDF" w:rsidRPr="00301D25">
        <w:rPr>
          <w:rFonts w:ascii="Times New Roman" w:hAnsi="Times New Roman" w:cs="Times New Roman"/>
          <w:sz w:val="26"/>
          <w:szCs w:val="26"/>
        </w:rPr>
        <w:t xml:space="preserve"> Katalin)</w:t>
      </w:r>
    </w:p>
    <w:p w:rsidR="0027689F" w:rsidRPr="0027689F" w:rsidRDefault="0027689F" w:rsidP="0027689F">
      <w:pPr>
        <w:pBdr>
          <w:bottom w:val="single" w:sz="4" w:space="1" w:color="auto"/>
        </w:pBd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D3346" w:rsidRDefault="00C738DC" w:rsidP="00C738D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F38">
        <w:rPr>
          <w:rFonts w:ascii="Times New Roman" w:hAnsi="Times New Roman" w:cs="Times New Roman"/>
          <w:b/>
          <w:sz w:val="28"/>
          <w:szCs w:val="28"/>
        </w:rPr>
        <w:tab/>
      </w:r>
      <w:r w:rsidRPr="00394F38">
        <w:rPr>
          <w:rFonts w:ascii="Times New Roman" w:hAnsi="Times New Roman" w:cs="Times New Roman"/>
          <w:b/>
          <w:sz w:val="28"/>
          <w:szCs w:val="28"/>
        </w:rPr>
        <w:tab/>
      </w:r>
      <w:r w:rsidR="00394F38">
        <w:rPr>
          <w:rFonts w:ascii="Times New Roman" w:hAnsi="Times New Roman" w:cs="Times New Roman"/>
          <w:b/>
          <w:sz w:val="28"/>
          <w:szCs w:val="28"/>
        </w:rPr>
        <w:tab/>
      </w:r>
      <w:r w:rsidR="00394F38">
        <w:rPr>
          <w:rFonts w:ascii="Times New Roman" w:hAnsi="Times New Roman" w:cs="Times New Roman"/>
          <w:b/>
          <w:sz w:val="28"/>
          <w:szCs w:val="28"/>
        </w:rPr>
        <w:tab/>
      </w:r>
      <w:r w:rsidR="00394F38">
        <w:rPr>
          <w:rFonts w:ascii="Times New Roman" w:hAnsi="Times New Roman" w:cs="Times New Roman"/>
          <w:b/>
          <w:sz w:val="28"/>
          <w:szCs w:val="28"/>
        </w:rPr>
        <w:tab/>
      </w:r>
      <w:r w:rsidR="00320B14" w:rsidRPr="00563813">
        <w:rPr>
          <w:rFonts w:ascii="Times New Roman" w:eastAsia="Calibri" w:hAnsi="Times New Roman" w:cs="Times New Roman"/>
          <w:b/>
          <w:sz w:val="28"/>
          <w:szCs w:val="28"/>
          <w:u w:val="single"/>
        </w:rPr>
        <w:t>Bérleti díjak</w:t>
      </w:r>
      <w:r w:rsidR="00394F38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171575" cy="610196"/>
            <wp:effectExtent l="19050" t="0" r="9525" b="0"/>
            <wp:docPr id="26" name="Kép 3" descr="C:\Users\zfourtysix\Desktop\Door-entry-fobs-and-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fourtysix\Desktop\Door-entry-fobs-and-key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C" w:rsidRPr="00C738DC" w:rsidRDefault="00C738DC" w:rsidP="00C738D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0B14" w:rsidRPr="00746B2F" w:rsidRDefault="00B02011" w:rsidP="00394F38">
      <w:pPr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46B2F">
        <w:rPr>
          <w:rFonts w:ascii="Times New Roman" w:hAnsi="Times New Roman" w:cs="Times New Roman"/>
          <w:b/>
          <w:sz w:val="26"/>
          <w:szCs w:val="26"/>
        </w:rPr>
        <w:t xml:space="preserve">Apostagi </w:t>
      </w:r>
      <w:r w:rsidR="00320B14" w:rsidRPr="00746B2F">
        <w:rPr>
          <w:rFonts w:ascii="Times New Roman" w:eastAsia="Calibri" w:hAnsi="Times New Roman" w:cs="Times New Roman"/>
          <w:b/>
          <w:sz w:val="26"/>
          <w:szCs w:val="26"/>
        </w:rPr>
        <w:t>Közösségi Ház</w:t>
      </w:r>
      <w:r w:rsidR="00320B14" w:rsidRPr="00746B2F">
        <w:rPr>
          <w:rFonts w:ascii="Times New Roman" w:eastAsia="Calibri" w:hAnsi="Times New Roman" w:cs="Times New Roman"/>
          <w:sz w:val="26"/>
          <w:szCs w:val="26"/>
        </w:rPr>
        <w:t xml:space="preserve"> (Széchenyi u. 1.)</w:t>
      </w:r>
      <w:r w:rsidRPr="00746B2F">
        <w:rPr>
          <w:rFonts w:ascii="Times New Roman" w:hAnsi="Times New Roman" w:cs="Times New Roman"/>
          <w:sz w:val="26"/>
          <w:szCs w:val="26"/>
        </w:rPr>
        <w:t>:</w:t>
      </w:r>
      <w:r w:rsidR="00563813">
        <w:rPr>
          <w:rFonts w:ascii="Times New Roman" w:hAnsi="Times New Roman" w:cs="Times New Roman"/>
          <w:sz w:val="26"/>
          <w:szCs w:val="26"/>
        </w:rPr>
        <w:t xml:space="preserve"> </w:t>
      </w:r>
      <w:r w:rsidR="00CD3346" w:rsidRPr="00746B2F">
        <w:rPr>
          <w:rFonts w:ascii="Times New Roman" w:hAnsi="Times New Roman" w:cs="Times New Roman"/>
          <w:sz w:val="26"/>
          <w:szCs w:val="26"/>
        </w:rPr>
        <w:tab/>
      </w:r>
      <w:r w:rsidR="00320B14" w:rsidRPr="00746B2F">
        <w:rPr>
          <w:rFonts w:ascii="Times New Roman" w:eastAsia="Calibri" w:hAnsi="Times New Roman" w:cs="Times New Roman"/>
          <w:sz w:val="26"/>
          <w:szCs w:val="26"/>
        </w:rPr>
        <w:t>15.000 Ft/alkalom+</w:t>
      </w:r>
      <w:smartTag w:uri="urn:schemas-microsoft-com:office:smarttags" w:element="metricconverter">
        <w:smartTagPr>
          <w:attr w:name="ProductID" w:val="10.000 Ft"/>
        </w:smartTagPr>
        <w:r w:rsidR="00320B14" w:rsidRPr="00746B2F">
          <w:rPr>
            <w:rFonts w:ascii="Times New Roman" w:eastAsia="Calibri" w:hAnsi="Times New Roman" w:cs="Times New Roman"/>
            <w:sz w:val="26"/>
            <w:szCs w:val="26"/>
          </w:rPr>
          <w:t>10.000 Ft</w:t>
        </w:r>
      </w:smartTag>
      <w:r w:rsidR="00320B14" w:rsidRPr="00746B2F">
        <w:rPr>
          <w:rFonts w:ascii="Times New Roman" w:eastAsia="Calibri" w:hAnsi="Times New Roman" w:cs="Times New Roman"/>
          <w:sz w:val="26"/>
          <w:szCs w:val="26"/>
        </w:rPr>
        <w:t xml:space="preserve"> kaució</w:t>
      </w:r>
    </w:p>
    <w:p w:rsidR="00320B14" w:rsidRPr="00746B2F" w:rsidRDefault="00320B14" w:rsidP="00394F38">
      <w:pPr>
        <w:spacing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746B2F">
        <w:rPr>
          <w:rFonts w:ascii="Times New Roman" w:eastAsia="Calibri" w:hAnsi="Times New Roman" w:cs="Times New Roman"/>
          <w:b/>
          <w:sz w:val="26"/>
          <w:szCs w:val="26"/>
        </w:rPr>
        <w:t>Művelődési Ház</w:t>
      </w:r>
      <w:r w:rsidR="0052534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534D" w:rsidRPr="0052534D">
        <w:rPr>
          <w:rFonts w:ascii="Times New Roman" w:eastAsia="Calibri" w:hAnsi="Times New Roman" w:cs="Times New Roman"/>
          <w:sz w:val="26"/>
          <w:szCs w:val="26"/>
        </w:rPr>
        <w:t>(Kossuth L. u. 3.)</w:t>
      </w:r>
      <w:r w:rsidRPr="0052534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20B14" w:rsidRPr="00746B2F" w:rsidRDefault="00320B14" w:rsidP="00394F38">
      <w:pPr>
        <w:spacing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46B2F">
        <w:rPr>
          <w:rFonts w:ascii="Times New Roman" w:eastAsia="Calibri" w:hAnsi="Times New Roman" w:cs="Times New Roman"/>
          <w:sz w:val="26"/>
          <w:szCs w:val="26"/>
        </w:rPr>
        <w:t>-árusításra</w:t>
      </w:r>
      <w:proofErr w:type="spellEnd"/>
      <w:r w:rsidRPr="00746B2F">
        <w:rPr>
          <w:rFonts w:ascii="Times New Roman" w:eastAsia="Calibri" w:hAnsi="Times New Roman" w:cs="Times New Roman"/>
          <w:sz w:val="26"/>
          <w:szCs w:val="26"/>
        </w:rPr>
        <w:t xml:space="preserve"> (1/3 terem</w:t>
      </w:r>
      <w:proofErr w:type="gramStart"/>
      <w:r w:rsidRPr="00746B2F">
        <w:rPr>
          <w:rFonts w:ascii="Times New Roman" w:eastAsia="Calibri" w:hAnsi="Times New Roman" w:cs="Times New Roman"/>
          <w:sz w:val="26"/>
          <w:szCs w:val="26"/>
        </w:rPr>
        <w:t>)</w:t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  <w:t xml:space="preserve">  5</w:t>
      </w:r>
      <w:proofErr w:type="gramEnd"/>
      <w:r w:rsidRPr="00746B2F">
        <w:rPr>
          <w:rFonts w:ascii="Times New Roman" w:eastAsia="Calibri" w:hAnsi="Times New Roman" w:cs="Times New Roman"/>
          <w:sz w:val="26"/>
          <w:szCs w:val="26"/>
        </w:rPr>
        <w:t>.500 Ft</w:t>
      </w:r>
    </w:p>
    <w:p w:rsidR="00320B14" w:rsidRPr="00746B2F" w:rsidRDefault="00320B14" w:rsidP="00394F38">
      <w:pPr>
        <w:spacing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46B2F">
        <w:rPr>
          <w:rFonts w:ascii="Times New Roman" w:eastAsia="Calibri" w:hAnsi="Times New Roman" w:cs="Times New Roman"/>
          <w:sz w:val="26"/>
          <w:szCs w:val="26"/>
        </w:rPr>
        <w:t>-</w:t>
      </w:r>
      <w:r w:rsidR="00FD3CC4">
        <w:rPr>
          <w:rFonts w:ascii="Times New Roman" w:hAnsi="Times New Roman" w:cs="Times New Roman"/>
          <w:sz w:val="26"/>
          <w:szCs w:val="26"/>
        </w:rPr>
        <w:t>rendezvényre</w:t>
      </w:r>
      <w:proofErr w:type="spellEnd"/>
      <w:r w:rsidR="00FD3CC4">
        <w:rPr>
          <w:rFonts w:ascii="Times New Roman" w:hAnsi="Times New Roman" w:cs="Times New Roman"/>
          <w:sz w:val="26"/>
          <w:szCs w:val="26"/>
        </w:rPr>
        <w:t>/</w:t>
      </w:r>
      <w:r w:rsidRPr="00746B2F">
        <w:rPr>
          <w:rFonts w:ascii="Times New Roman" w:eastAsia="Calibri" w:hAnsi="Times New Roman" w:cs="Times New Roman"/>
          <w:sz w:val="26"/>
          <w:szCs w:val="26"/>
        </w:rPr>
        <w:t>tavaszi-nyári időszak</w:t>
      </w:r>
      <w:r w:rsidR="00CD3346" w:rsidRPr="00746B2F">
        <w:rPr>
          <w:rFonts w:ascii="Times New Roman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>15.000 Ft+</w:t>
      </w:r>
      <w:smartTag w:uri="urn:schemas-microsoft-com:office:smarttags" w:element="metricconverter">
        <w:smartTagPr>
          <w:attr w:name="ProductID" w:val="10.000 Ft"/>
        </w:smartTagPr>
        <w:r w:rsidRPr="00746B2F">
          <w:rPr>
            <w:rFonts w:ascii="Times New Roman" w:eastAsia="Calibri" w:hAnsi="Times New Roman" w:cs="Times New Roman"/>
            <w:sz w:val="26"/>
            <w:szCs w:val="26"/>
          </w:rPr>
          <w:t>10.000 Ft</w:t>
        </w:r>
      </w:smartTag>
      <w:r w:rsidRPr="00746B2F">
        <w:rPr>
          <w:rFonts w:ascii="Times New Roman" w:eastAsia="Calibri" w:hAnsi="Times New Roman" w:cs="Times New Roman"/>
          <w:sz w:val="26"/>
          <w:szCs w:val="26"/>
        </w:rPr>
        <w:t xml:space="preserve"> kaució</w:t>
      </w:r>
    </w:p>
    <w:p w:rsidR="00320B14" w:rsidRPr="00746B2F" w:rsidRDefault="00320B14" w:rsidP="00394F38">
      <w:pPr>
        <w:spacing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46B2F">
        <w:rPr>
          <w:rFonts w:ascii="Times New Roman" w:eastAsia="Calibri" w:hAnsi="Times New Roman" w:cs="Times New Roman"/>
          <w:sz w:val="26"/>
          <w:szCs w:val="26"/>
        </w:rPr>
        <w:t>-</w:t>
      </w:r>
      <w:r w:rsidR="00FD3CC4">
        <w:rPr>
          <w:rFonts w:ascii="Times New Roman" w:hAnsi="Times New Roman" w:cs="Times New Roman"/>
          <w:sz w:val="26"/>
          <w:szCs w:val="26"/>
        </w:rPr>
        <w:t>rendezvényre</w:t>
      </w:r>
      <w:proofErr w:type="spellEnd"/>
      <w:r w:rsidR="00FD3CC4">
        <w:rPr>
          <w:rFonts w:ascii="Times New Roman" w:hAnsi="Times New Roman" w:cs="Times New Roman"/>
          <w:sz w:val="26"/>
          <w:szCs w:val="26"/>
        </w:rPr>
        <w:t>/</w:t>
      </w:r>
      <w:r w:rsidRPr="00746B2F">
        <w:rPr>
          <w:rFonts w:ascii="Times New Roman" w:eastAsia="Calibri" w:hAnsi="Times New Roman" w:cs="Times New Roman"/>
          <w:sz w:val="26"/>
          <w:szCs w:val="26"/>
        </w:rPr>
        <w:t>őszi-téli időszak</w:t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="00CD3346" w:rsidRPr="00746B2F">
        <w:rPr>
          <w:rFonts w:ascii="Times New Roman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>20.000 Ft+</w:t>
      </w:r>
      <w:smartTag w:uri="urn:schemas-microsoft-com:office:smarttags" w:element="metricconverter">
        <w:smartTagPr>
          <w:attr w:name="ProductID" w:val="10.000 Ft"/>
        </w:smartTagPr>
        <w:r w:rsidRPr="00746B2F">
          <w:rPr>
            <w:rFonts w:ascii="Times New Roman" w:eastAsia="Calibri" w:hAnsi="Times New Roman" w:cs="Times New Roman"/>
            <w:sz w:val="26"/>
            <w:szCs w:val="26"/>
          </w:rPr>
          <w:t>10.000 Ft</w:t>
        </w:r>
      </w:smartTag>
      <w:r w:rsidRPr="00746B2F">
        <w:rPr>
          <w:rFonts w:ascii="Times New Roman" w:hAnsi="Times New Roman" w:cs="Times New Roman"/>
          <w:sz w:val="26"/>
          <w:szCs w:val="26"/>
        </w:rPr>
        <w:t xml:space="preserve"> kaució</w:t>
      </w:r>
    </w:p>
    <w:p w:rsidR="00320B14" w:rsidRPr="00746B2F" w:rsidRDefault="00320B14" w:rsidP="00394F38">
      <w:pPr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46B2F">
        <w:rPr>
          <w:rFonts w:ascii="Times New Roman" w:eastAsia="Calibri" w:hAnsi="Times New Roman" w:cs="Times New Roman"/>
          <w:b/>
          <w:sz w:val="26"/>
          <w:szCs w:val="26"/>
        </w:rPr>
        <w:t xml:space="preserve">Faluház </w:t>
      </w:r>
      <w:r w:rsidRPr="00746B2F">
        <w:rPr>
          <w:rFonts w:ascii="Times New Roman" w:eastAsia="Calibri" w:hAnsi="Times New Roman" w:cs="Times New Roman"/>
          <w:sz w:val="26"/>
          <w:szCs w:val="26"/>
        </w:rPr>
        <w:t>(Iskola u. 5.)</w:t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  <w:t>10.000 Ft/alkalom</w:t>
      </w:r>
    </w:p>
    <w:p w:rsidR="00320B14" w:rsidRPr="00746B2F" w:rsidRDefault="00320B14" w:rsidP="00394F38">
      <w:pPr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46B2F">
        <w:rPr>
          <w:rFonts w:ascii="Times New Roman" w:eastAsia="Calibri" w:hAnsi="Times New Roman" w:cs="Times New Roman"/>
          <w:b/>
          <w:sz w:val="26"/>
          <w:szCs w:val="26"/>
        </w:rPr>
        <w:t>Zarándok szállás</w:t>
      </w:r>
      <w:r w:rsidR="00B02011" w:rsidRPr="00746B2F">
        <w:rPr>
          <w:rFonts w:ascii="Times New Roman" w:hAnsi="Times New Roman" w:cs="Times New Roman"/>
          <w:sz w:val="26"/>
          <w:szCs w:val="26"/>
        </w:rPr>
        <w:t xml:space="preserve"> (Hunyadi u. 24.)</w:t>
      </w:r>
      <w:proofErr w:type="gramStart"/>
      <w:r w:rsidR="00B02011" w:rsidRPr="00746B2F">
        <w:rPr>
          <w:rFonts w:ascii="Times New Roman" w:hAnsi="Times New Roman" w:cs="Times New Roman"/>
          <w:sz w:val="26"/>
          <w:szCs w:val="26"/>
        </w:rPr>
        <w:t>:</w:t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</w:r>
      <w:r w:rsidRPr="00746B2F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Pr="00746B2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46B2F">
        <w:rPr>
          <w:rFonts w:ascii="Times New Roman" w:hAnsi="Times New Roman" w:cs="Times New Roman"/>
          <w:sz w:val="26"/>
          <w:szCs w:val="26"/>
        </w:rPr>
        <w:t>.200 Ft/fő/éjszaka</w:t>
      </w:r>
    </w:p>
    <w:p w:rsidR="00320B14" w:rsidRPr="00746B2F" w:rsidRDefault="00320B14" w:rsidP="00394F38">
      <w:pPr>
        <w:spacing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746B2F">
        <w:rPr>
          <w:rFonts w:ascii="Times New Roman" w:eastAsia="Calibri" w:hAnsi="Times New Roman" w:cs="Times New Roman"/>
          <w:sz w:val="26"/>
          <w:szCs w:val="26"/>
        </w:rPr>
        <w:t>Minden egyéb önkormányzati ingatlan külön megállapodás szerint.</w:t>
      </w:r>
    </w:p>
    <w:p w:rsidR="00323ABD" w:rsidRPr="00295C67" w:rsidRDefault="00323ABD" w:rsidP="00323AB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29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323ABD" w:rsidRPr="00295C67" w:rsidRDefault="00323ABD" w:rsidP="00323AB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22EC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323ABD" w:rsidRPr="00427A0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</w:t>
      </w:r>
      <w:r w:rsidR="00301D25">
        <w:rPr>
          <w:sz w:val="18"/>
          <w:szCs w:val="18"/>
        </w:rPr>
        <w:t xml:space="preserve">  </w:t>
      </w:r>
      <w:r>
        <w:rPr>
          <w:sz w:val="18"/>
          <w:szCs w:val="18"/>
        </w:rPr>
        <w:t>Tel</w:t>
      </w:r>
      <w:proofErr w:type="gramStart"/>
      <w:r w:rsidR="00D71C92">
        <w:rPr>
          <w:sz w:val="18"/>
          <w:szCs w:val="18"/>
        </w:rPr>
        <w:t>.:</w:t>
      </w:r>
      <w:proofErr w:type="gramEnd"/>
      <w:r w:rsidR="00D71C92">
        <w:rPr>
          <w:sz w:val="18"/>
          <w:szCs w:val="18"/>
        </w:rPr>
        <w:t xml:space="preserve"> 06-78/850-450  </w:t>
      </w:r>
      <w:r w:rsidR="00301D25">
        <w:rPr>
          <w:sz w:val="18"/>
          <w:szCs w:val="18"/>
        </w:rPr>
        <w:t xml:space="preserve">       </w:t>
      </w:r>
      <w:r w:rsidR="00D71C92">
        <w:rPr>
          <w:sz w:val="18"/>
          <w:szCs w:val="18"/>
        </w:rPr>
        <w:t xml:space="preserve"> e-mail: </w:t>
      </w:r>
      <w:hyperlink r:id="rId23" w:history="1">
        <w:r w:rsidR="00FD044B"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FD044B" w:rsidRPr="00427A0D" w:rsidRDefault="00427A0D" w:rsidP="00427A0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24" w:history="1">
        <w:r w:rsidR="00FD044B"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323ABD" w:rsidRPr="00295C67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323ABD" w:rsidRDefault="00323ABD" w:rsidP="0052534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oldal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>. január</w:t>
      </w:r>
    </w:p>
    <w:p w:rsidR="00362805" w:rsidRDefault="00362805" w:rsidP="0052534D">
      <w:pPr>
        <w:spacing w:after="0"/>
        <w:rPr>
          <w:b/>
          <w:sz w:val="24"/>
          <w:szCs w:val="24"/>
        </w:rPr>
      </w:pPr>
    </w:p>
    <w:p w:rsidR="001A21A1" w:rsidRPr="00BE2FDF" w:rsidRDefault="001A21A1" w:rsidP="0052534D">
      <w:pPr>
        <w:spacing w:after="0"/>
        <w:rPr>
          <w:b/>
          <w:sz w:val="24"/>
          <w:szCs w:val="24"/>
        </w:rPr>
      </w:pPr>
    </w:p>
    <w:p w:rsidR="00362805" w:rsidRDefault="00362805" w:rsidP="00301D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4D">
        <w:rPr>
          <w:rFonts w:ascii="Times New Roman" w:hAnsi="Times New Roman" w:cs="Times New Roman"/>
          <w:b/>
          <w:sz w:val="32"/>
          <w:szCs w:val="32"/>
        </w:rPr>
        <w:t>Kedves Apostagiak!</w:t>
      </w:r>
    </w:p>
    <w:p w:rsidR="00301D25" w:rsidRPr="0052534D" w:rsidRDefault="00301D25" w:rsidP="005253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62805" w:rsidRPr="00362805" w:rsidRDefault="00362805" w:rsidP="005253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805">
        <w:rPr>
          <w:rFonts w:ascii="Times New Roman" w:hAnsi="Times New Roman" w:cs="Times New Roman"/>
          <w:sz w:val="26"/>
          <w:szCs w:val="26"/>
        </w:rPr>
        <w:t xml:space="preserve">Köszöntöm Önöket a 2015-től havonta megjelenő Hírlevelünk első számában. Ezzel a kezdeményezéssel az a célunk, hogy minél szélesebb körben, mindenki által érthetően és viszonylag gyorsan értesítsük a lakosságot közös </w:t>
      </w:r>
      <w:r w:rsidR="008C4970">
        <w:rPr>
          <w:rFonts w:ascii="Times New Roman" w:hAnsi="Times New Roman" w:cs="Times New Roman"/>
          <w:sz w:val="26"/>
          <w:szCs w:val="26"/>
        </w:rPr>
        <w:t xml:space="preserve">dolgainkról.  Igyekszünk a </w:t>
      </w:r>
      <w:r w:rsidRPr="00362805">
        <w:rPr>
          <w:rFonts w:ascii="Times New Roman" w:hAnsi="Times New Roman" w:cs="Times New Roman"/>
          <w:sz w:val="26"/>
          <w:szCs w:val="26"/>
        </w:rPr>
        <w:t>Képviselőtestületi üléseket követő pár napon belül rövid hírek formájában összeszerkeszteni és eljuttatni Önökhöz Hírlevelünket. Bízom ennek sikerességében és fenntarthatóságában!</w:t>
      </w:r>
    </w:p>
    <w:p w:rsidR="00362805" w:rsidRPr="00362805" w:rsidRDefault="00362805" w:rsidP="005253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805">
        <w:rPr>
          <w:rFonts w:ascii="Times New Roman" w:hAnsi="Times New Roman" w:cs="Times New Roman"/>
          <w:sz w:val="26"/>
          <w:szCs w:val="26"/>
        </w:rPr>
        <w:t xml:space="preserve">Az év elején számvetést tartunk az elmúlt időszakról és a tapasztalatok ismeretében tervezgetjük a jövőt. A visszatekintés emlékei közt a jó dolgokból erőt merítünk, a rosszakból tanulunk. De lényegében mindkettő arra szolgál, hogy a jövőben előbbre jussunk, hogy jobbakká legyünk.  Nem csak anyagi értelemben, de emberségben, lélekben, szeretetben is. Kívánom Önöknek, hogy a 2015-ös évüket egyénileg, családjaikban, közösségeikben siker koronázza és kívánom, hogy minden szép és jó dologban bővelkedjenek. </w:t>
      </w:r>
    </w:p>
    <w:p w:rsidR="00362805" w:rsidRDefault="00362805" w:rsidP="005253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805">
        <w:rPr>
          <w:rFonts w:ascii="Times New Roman" w:hAnsi="Times New Roman" w:cs="Times New Roman"/>
          <w:sz w:val="26"/>
          <w:szCs w:val="26"/>
        </w:rPr>
        <w:t xml:space="preserve">Ezzel a rövid év eleji gondolattal , valamint nemzeti imádságunk, a </w:t>
      </w:r>
      <w:proofErr w:type="gramStart"/>
      <w:r w:rsidRPr="00362805">
        <w:rPr>
          <w:rFonts w:ascii="Times New Roman" w:hAnsi="Times New Roman" w:cs="Times New Roman"/>
          <w:sz w:val="26"/>
          <w:szCs w:val="26"/>
        </w:rPr>
        <w:t>Himnusz nyitó</w:t>
      </w:r>
      <w:proofErr w:type="gramEnd"/>
      <w:r w:rsidRPr="00362805">
        <w:rPr>
          <w:rFonts w:ascii="Times New Roman" w:hAnsi="Times New Roman" w:cs="Times New Roman"/>
          <w:sz w:val="26"/>
          <w:szCs w:val="26"/>
        </w:rPr>
        <w:t xml:space="preserve"> soraival kívánok minden Apostagi Lakosunknak békés, egészségben gazdag, boldog új esztendőt:</w:t>
      </w:r>
    </w:p>
    <w:p w:rsidR="00362805" w:rsidRPr="00362805" w:rsidRDefault="00362805" w:rsidP="005253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805" w:rsidRDefault="00362805" w:rsidP="0052534D">
      <w:pPr>
        <w:spacing w:after="0" w:line="360" w:lineRule="auto"/>
        <w:jc w:val="center"/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</w:pP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„Isten, áldd meg a magyart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Jó kedvvel, bőséggel,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Nyújts feléje védő kart,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Ha küzd ellenséggel;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 xml:space="preserve">Bal </w:t>
      </w:r>
      <w:proofErr w:type="gramStart"/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sors</w:t>
      </w:r>
      <w:proofErr w:type="gramEnd"/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 xml:space="preserve"> akit régen tép,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Hozz rá víg esztendőt,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Megbűnhődte már e nép</w:t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</w:rPr>
        <w:br/>
      </w:r>
      <w:r w:rsidRPr="0052534D"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  <w:t>A múltat s jövendőt! …”</w:t>
      </w:r>
    </w:p>
    <w:p w:rsidR="00301D25" w:rsidRPr="0052534D" w:rsidRDefault="00301D25" w:rsidP="0052534D">
      <w:pPr>
        <w:spacing w:after="0" w:line="360" w:lineRule="auto"/>
        <w:jc w:val="center"/>
        <w:rPr>
          <w:rFonts w:ascii="Times New Roman" w:hAnsi="Times New Roman" w:cs="Times New Roman"/>
          <w:i/>
          <w:color w:val="252525"/>
          <w:sz w:val="26"/>
          <w:szCs w:val="26"/>
          <w:shd w:val="clear" w:color="auto" w:fill="FFFFFF"/>
        </w:rPr>
      </w:pPr>
    </w:p>
    <w:p w:rsidR="00133DEC" w:rsidRDefault="00133DEC" w:rsidP="0052534D">
      <w:pPr>
        <w:spacing w:after="0" w:line="360" w:lineRule="auto"/>
        <w:jc w:val="right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p w:rsidR="004254F0" w:rsidRPr="00362805" w:rsidRDefault="00362805" w:rsidP="0052534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2805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Zakar Zoltán - polgármester</w:t>
      </w:r>
    </w:p>
    <w:sectPr w:rsidR="004254F0" w:rsidRPr="00362805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993"/>
    <w:multiLevelType w:val="multilevel"/>
    <w:tmpl w:val="237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722D9"/>
    <w:rsid w:val="00133DEC"/>
    <w:rsid w:val="001539EC"/>
    <w:rsid w:val="001A21A1"/>
    <w:rsid w:val="001C42AE"/>
    <w:rsid w:val="001F424C"/>
    <w:rsid w:val="00267D2A"/>
    <w:rsid w:val="0027689F"/>
    <w:rsid w:val="00291E6B"/>
    <w:rsid w:val="00295C67"/>
    <w:rsid w:val="002E6690"/>
    <w:rsid w:val="00301D25"/>
    <w:rsid w:val="00307516"/>
    <w:rsid w:val="00320B14"/>
    <w:rsid w:val="00323ABD"/>
    <w:rsid w:val="00346572"/>
    <w:rsid w:val="00362805"/>
    <w:rsid w:val="00394F38"/>
    <w:rsid w:val="004254F0"/>
    <w:rsid w:val="00427A0D"/>
    <w:rsid w:val="00514FA0"/>
    <w:rsid w:val="0052534D"/>
    <w:rsid w:val="005347F5"/>
    <w:rsid w:val="00563813"/>
    <w:rsid w:val="005D17FA"/>
    <w:rsid w:val="00622EC6"/>
    <w:rsid w:val="00746B2F"/>
    <w:rsid w:val="007550D3"/>
    <w:rsid w:val="007A5AEF"/>
    <w:rsid w:val="0088095E"/>
    <w:rsid w:val="008860A9"/>
    <w:rsid w:val="008C4970"/>
    <w:rsid w:val="008D6992"/>
    <w:rsid w:val="009C1CE9"/>
    <w:rsid w:val="00A847B7"/>
    <w:rsid w:val="00B02011"/>
    <w:rsid w:val="00B07AF5"/>
    <w:rsid w:val="00B600F7"/>
    <w:rsid w:val="00BE2FDF"/>
    <w:rsid w:val="00C738DC"/>
    <w:rsid w:val="00CA253F"/>
    <w:rsid w:val="00CD3346"/>
    <w:rsid w:val="00D379AB"/>
    <w:rsid w:val="00D71C92"/>
    <w:rsid w:val="00DB12E6"/>
    <w:rsid w:val="00DC7F94"/>
    <w:rsid w:val="00F3248B"/>
    <w:rsid w:val="00FA7434"/>
    <w:rsid w:val="00FD044B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7A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42AE"/>
  </w:style>
  <w:style w:type="paragraph" w:styleId="NormlWeb">
    <w:name w:val="Normal (Web)"/>
    <w:basedOn w:val="Norml"/>
    <w:rsid w:val="001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ag.hu" TargetMode="External"/><Relationship Id="rId13" Type="http://schemas.openxmlformats.org/officeDocument/2006/relationships/hyperlink" Target="mailto:carpentertibor75@gmail.com" TargetMode="External"/><Relationship Id="rId18" Type="http://schemas.openxmlformats.org/officeDocument/2006/relationships/hyperlink" Target="http://www.apostag.h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mailto:kultura@apostag.hu" TargetMode="External"/><Relationship Id="rId12" Type="http://schemas.openxmlformats.org/officeDocument/2006/relationships/hyperlink" Target="mailto:mihaly.tothszollos@gmail.com" TargetMode="External"/><Relationship Id="rId17" Type="http://schemas.openxmlformats.org/officeDocument/2006/relationships/hyperlink" Target="http://www.nemzetiutdij.hu/Dijfizetes/Kerdesek-valaszo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postag.hu" TargetMode="External"/><Relationship Id="rId20" Type="http://schemas.openxmlformats.org/officeDocument/2006/relationships/hyperlink" Target="http://www.apostag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coka1966@gmail.com" TargetMode="External"/><Relationship Id="rId24" Type="http://schemas.openxmlformats.org/officeDocument/2006/relationships/hyperlink" Target="http://www.apostag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tura@apostag.hu" TargetMode="External"/><Relationship Id="rId23" Type="http://schemas.openxmlformats.org/officeDocument/2006/relationships/hyperlink" Target="mailto:kultura@apostag.hu" TargetMode="External"/><Relationship Id="rId10" Type="http://schemas.openxmlformats.org/officeDocument/2006/relationships/hyperlink" Target="mailto:tibo21@freemail.hu" TargetMode="External"/><Relationship Id="rId19" Type="http://schemas.openxmlformats.org/officeDocument/2006/relationships/hyperlink" Target="mailto:kultura@apostag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ankovics@pridgeonandclay.hu" TargetMode="External"/><Relationship Id="rId14" Type="http://schemas.openxmlformats.org/officeDocument/2006/relationships/hyperlink" Target="mailto:kultura@apostag.hu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0265-64DA-4C95-A951-C6C7346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zfourtysix</dc:creator>
  <cp:lastModifiedBy>zfourtysix</cp:lastModifiedBy>
  <cp:revision>38</cp:revision>
  <cp:lastPrinted>2015-01-09T07:17:00Z</cp:lastPrinted>
  <dcterms:created xsi:type="dcterms:W3CDTF">2015-01-08T07:38:00Z</dcterms:created>
  <dcterms:modified xsi:type="dcterms:W3CDTF">2015-01-09T08:16:00Z</dcterms:modified>
</cp:coreProperties>
</file>