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55" w:rsidRPr="00FC1ABA" w:rsidRDefault="00867C55" w:rsidP="00867C55">
      <w:pPr>
        <w:spacing w:after="0" w:line="240" w:lineRule="auto"/>
        <w:ind w:left="539" w:right="249" w:hanging="539"/>
        <w:jc w:val="center"/>
        <w:rPr>
          <w:rFonts w:ascii="Times New Roman" w:hAnsi="Times New Roman"/>
          <w:b/>
          <w:sz w:val="24"/>
          <w:szCs w:val="24"/>
        </w:rPr>
      </w:pPr>
      <w:r w:rsidRPr="00FC1ABA">
        <w:rPr>
          <w:rFonts w:ascii="Times New Roman" w:hAnsi="Times New Roman"/>
          <w:b/>
          <w:sz w:val="24"/>
          <w:szCs w:val="24"/>
        </w:rPr>
        <w:t>Apostag Község Önkormányzata Képviselő-testületének</w:t>
      </w:r>
    </w:p>
    <w:p w:rsidR="00867C55" w:rsidRPr="00FC1ABA" w:rsidRDefault="00867C55" w:rsidP="00867C55">
      <w:pPr>
        <w:spacing w:after="0" w:line="240" w:lineRule="auto"/>
        <w:ind w:left="539" w:right="249" w:hanging="539"/>
        <w:jc w:val="center"/>
        <w:rPr>
          <w:rFonts w:ascii="Times New Roman" w:hAnsi="Times New Roman"/>
          <w:b/>
          <w:sz w:val="24"/>
          <w:szCs w:val="24"/>
        </w:rPr>
      </w:pPr>
      <w:r w:rsidRPr="00FC1ABA">
        <w:rPr>
          <w:rFonts w:ascii="Times New Roman" w:hAnsi="Times New Roman"/>
          <w:b/>
          <w:sz w:val="24"/>
          <w:szCs w:val="24"/>
        </w:rPr>
        <w:t>17/2015.(X.30.) önkormányzati rendelete</w:t>
      </w:r>
    </w:p>
    <w:p w:rsidR="00867C55" w:rsidRPr="00FC1ABA" w:rsidRDefault="00867C55" w:rsidP="00867C55">
      <w:pPr>
        <w:spacing w:after="0" w:line="240" w:lineRule="auto"/>
        <w:ind w:left="539" w:right="249" w:hanging="53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C1ABA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C1ABA">
        <w:rPr>
          <w:rFonts w:ascii="Times New Roman" w:hAnsi="Times New Roman"/>
          <w:b/>
          <w:sz w:val="24"/>
          <w:szCs w:val="24"/>
        </w:rPr>
        <w:t xml:space="preserve"> egészségügyi alapellátási körzetekről</w:t>
      </w:r>
    </w:p>
    <w:p w:rsidR="00867C55" w:rsidRPr="00FC1ABA" w:rsidRDefault="00867C55" w:rsidP="00867C55">
      <w:pPr>
        <w:spacing w:after="0" w:line="240" w:lineRule="auto"/>
        <w:ind w:left="540" w:right="252"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right="252"/>
        <w:rPr>
          <w:rFonts w:ascii="Times New Roman" w:hAnsi="Times New Roman"/>
          <w:b/>
          <w:sz w:val="24"/>
          <w:szCs w:val="24"/>
        </w:rPr>
      </w:pPr>
    </w:p>
    <w:p w:rsidR="00867C55" w:rsidRDefault="00867C55" w:rsidP="00867C55">
      <w:pPr>
        <w:pStyle w:val="Alcm"/>
        <w:spacing w:after="0"/>
        <w:ind w:right="252"/>
        <w:jc w:val="both"/>
        <w:rPr>
          <w:rFonts w:ascii="Times New Roman" w:hAnsi="Times New Roman" w:cs="Times New Roman"/>
        </w:rPr>
      </w:pPr>
      <w:r w:rsidRPr="00FC1ABA">
        <w:rPr>
          <w:rFonts w:ascii="Times New Roman" w:hAnsi="Times New Roman" w:cs="Times New Roman"/>
        </w:rPr>
        <w:t>Apostag Község Önkormányzatának Képviselő-testülete az Alaptörvény 32. cikk (2) bekezdésében és a Magyarország helyi önkormányzatairól szóló 2011. évi CLXXXIX. törvény 13. § (1) bekezdés 4. pontjában meghatározott feladatkörében eljárva az önálló orvosi tevékenységről szóló 2000. évi II. törvény 2. § (2) bekezdésében és az egészségügyről szóló 1997. évi CLIV. törvény 152. § (2) bekezdésében kapott felhatalmazás alapján a következőket rendeli el:</w:t>
      </w:r>
    </w:p>
    <w:p w:rsidR="00867C55" w:rsidRPr="00FC1ABA" w:rsidRDefault="00867C55" w:rsidP="00867C55">
      <w:pPr>
        <w:pStyle w:val="Alcm"/>
        <w:spacing w:after="0"/>
        <w:ind w:right="252"/>
        <w:jc w:val="both"/>
        <w:rPr>
          <w:rFonts w:ascii="Times New Roman" w:hAnsi="Times New Roman" w:cs="Times New Roman"/>
        </w:rPr>
      </w:pPr>
    </w:p>
    <w:p w:rsidR="00867C55" w:rsidRPr="00FC1ABA" w:rsidRDefault="00867C55" w:rsidP="00867C55">
      <w:pPr>
        <w:spacing w:after="0" w:line="240" w:lineRule="auto"/>
        <w:ind w:right="252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pStyle w:val="Listaszerbekezds"/>
        <w:numPr>
          <w:ilvl w:val="0"/>
          <w:numId w:val="1"/>
        </w:numPr>
        <w:ind w:right="252"/>
        <w:jc w:val="center"/>
        <w:rPr>
          <w:rFonts w:ascii="Times New Roman" w:hAnsi="Times New Roman"/>
          <w:b/>
          <w:sz w:val="24"/>
          <w:szCs w:val="24"/>
        </w:rPr>
      </w:pPr>
      <w:r w:rsidRPr="00FC1ABA">
        <w:rPr>
          <w:rFonts w:ascii="Times New Roman" w:hAnsi="Times New Roman"/>
          <w:b/>
          <w:sz w:val="24"/>
          <w:szCs w:val="24"/>
        </w:rPr>
        <w:t>§</w:t>
      </w:r>
    </w:p>
    <w:p w:rsidR="00867C55" w:rsidRPr="00FC1ABA" w:rsidRDefault="00867C55" w:rsidP="00867C55">
      <w:pPr>
        <w:pStyle w:val="Listaszerbekezds"/>
        <w:ind w:right="252"/>
        <w:rPr>
          <w:rFonts w:ascii="Times New Roman" w:hAnsi="Times New Roman"/>
          <w:sz w:val="24"/>
          <w:szCs w:val="24"/>
        </w:rPr>
      </w:pPr>
    </w:p>
    <w:p w:rsidR="00867C55" w:rsidRDefault="00867C55" w:rsidP="00867C55">
      <w:pPr>
        <w:pStyle w:val="Listaszerbekezds"/>
        <w:spacing w:before="100" w:beforeAutospacing="1"/>
        <w:ind w:left="0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C1ABA">
        <w:rPr>
          <w:rFonts w:ascii="Times New Roman" w:hAnsi="Times New Roman"/>
          <w:color w:val="000000"/>
          <w:sz w:val="24"/>
          <w:szCs w:val="24"/>
          <w:lang w:eastAsia="hu-HU"/>
        </w:rPr>
        <w:t>(1) Apostag Község egy vegyes háziorvosi körzetet alkot, mely körzet Apostag község közigazgatási területét foglalja magában.</w:t>
      </w:r>
    </w:p>
    <w:p w:rsidR="00867C55" w:rsidRPr="00FC1ABA" w:rsidRDefault="00867C55" w:rsidP="00867C55">
      <w:pPr>
        <w:pStyle w:val="Listaszerbekezds"/>
        <w:spacing w:before="100" w:beforeAutospacing="1"/>
        <w:ind w:left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67C55" w:rsidRPr="00FC1ABA" w:rsidRDefault="00867C55" w:rsidP="00867C55">
      <w:pPr>
        <w:pStyle w:val="Listaszerbekezds"/>
        <w:spacing w:before="100" w:beforeAutospacing="1"/>
        <w:ind w:left="0"/>
        <w:jc w:val="left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C1ABA">
        <w:rPr>
          <w:rFonts w:ascii="Times New Roman" w:hAnsi="Times New Roman"/>
          <w:color w:val="000000"/>
          <w:sz w:val="24"/>
          <w:szCs w:val="24"/>
          <w:lang w:eastAsia="hu-HU"/>
        </w:rPr>
        <w:t>(2) A védőnői, és iskola-egészségügyi körzet is megegyezik Apostag Község közigazgatási területével.</w:t>
      </w:r>
    </w:p>
    <w:p w:rsidR="00867C55" w:rsidRPr="00FC1ABA" w:rsidRDefault="00867C55" w:rsidP="00867C55">
      <w:pPr>
        <w:pStyle w:val="Listaszerbekezds"/>
        <w:spacing w:before="100" w:beforeAutospacing="1"/>
        <w:ind w:left="0"/>
        <w:jc w:val="left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67C55" w:rsidRPr="00FC1ABA" w:rsidRDefault="00867C55" w:rsidP="00867C55">
      <w:pPr>
        <w:pStyle w:val="Listaszerbekezds"/>
        <w:spacing w:before="100" w:beforeAutospacing="1"/>
        <w:ind w:left="0"/>
        <w:jc w:val="left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C1ABA">
        <w:rPr>
          <w:rFonts w:ascii="Times New Roman" w:hAnsi="Times New Roman"/>
          <w:color w:val="000000"/>
          <w:sz w:val="24"/>
          <w:szCs w:val="24"/>
          <w:lang w:eastAsia="hu-HU"/>
        </w:rPr>
        <w:t>(3) Az utcák felsorolását e rendelet 1. sz. melléklete tartalmazza.</w:t>
      </w:r>
    </w:p>
    <w:p w:rsidR="00867C55" w:rsidRPr="00FC1ABA" w:rsidRDefault="00867C55" w:rsidP="00867C55">
      <w:pPr>
        <w:pStyle w:val="Listaszerbekezds"/>
        <w:spacing w:before="100" w:beforeAutospacing="1"/>
        <w:ind w:left="0"/>
        <w:jc w:val="left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67C55" w:rsidRPr="00FC1ABA" w:rsidRDefault="00867C55" w:rsidP="00867C55">
      <w:pPr>
        <w:spacing w:after="0" w:line="240" w:lineRule="auto"/>
        <w:ind w:left="540" w:right="252" w:hanging="54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C1ABA">
        <w:rPr>
          <w:rFonts w:ascii="Times New Roman" w:hAnsi="Times New Roman"/>
          <w:b/>
          <w:sz w:val="24"/>
          <w:szCs w:val="24"/>
        </w:rPr>
        <w:t>Záró rendelkezések</w:t>
      </w:r>
    </w:p>
    <w:p w:rsidR="00867C55" w:rsidRPr="00FC1ABA" w:rsidRDefault="00867C55" w:rsidP="00867C55">
      <w:pPr>
        <w:spacing w:after="0" w:line="240" w:lineRule="auto"/>
        <w:ind w:left="540" w:right="252"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left="540" w:right="72" w:hanging="540"/>
        <w:jc w:val="center"/>
        <w:rPr>
          <w:rFonts w:ascii="Times New Roman" w:hAnsi="Times New Roman"/>
          <w:b/>
          <w:sz w:val="24"/>
          <w:szCs w:val="24"/>
        </w:rPr>
      </w:pPr>
      <w:r w:rsidRPr="00FC1ABA">
        <w:rPr>
          <w:rFonts w:ascii="Times New Roman" w:hAnsi="Times New Roman"/>
          <w:b/>
          <w:sz w:val="24"/>
          <w:szCs w:val="24"/>
        </w:rPr>
        <w:t>2. §</w:t>
      </w:r>
    </w:p>
    <w:p w:rsidR="00867C55" w:rsidRPr="00FC1ABA" w:rsidRDefault="00867C55" w:rsidP="00867C55">
      <w:pPr>
        <w:spacing w:after="0" w:line="240" w:lineRule="auto"/>
        <w:ind w:right="252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right="252"/>
        <w:rPr>
          <w:rFonts w:ascii="Times New Roman" w:hAnsi="Times New Roman"/>
          <w:sz w:val="24"/>
          <w:szCs w:val="24"/>
        </w:rPr>
      </w:pPr>
      <w:r w:rsidRPr="00FC1ABA">
        <w:rPr>
          <w:rFonts w:ascii="Times New Roman" w:hAnsi="Times New Roman"/>
          <w:sz w:val="24"/>
          <w:szCs w:val="24"/>
        </w:rPr>
        <w:t>(1) E rendelet 2015. október 30. napján lép hatályba.</w:t>
      </w:r>
    </w:p>
    <w:p w:rsidR="00867C55" w:rsidRPr="00FC1ABA" w:rsidRDefault="00867C55" w:rsidP="00867C55">
      <w:pPr>
        <w:spacing w:after="0" w:line="240" w:lineRule="auto"/>
        <w:ind w:right="252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tabs>
          <w:tab w:val="right" w:pos="1080"/>
        </w:tabs>
        <w:spacing w:after="0" w:line="240" w:lineRule="auto"/>
        <w:ind w:firstLine="3"/>
        <w:rPr>
          <w:rFonts w:ascii="Times New Roman" w:hAnsi="Times New Roman"/>
          <w:sz w:val="24"/>
          <w:szCs w:val="24"/>
        </w:rPr>
      </w:pPr>
      <w:r w:rsidRPr="00FC1ABA">
        <w:rPr>
          <w:rFonts w:ascii="Times New Roman" w:hAnsi="Times New Roman"/>
          <w:sz w:val="24"/>
          <w:szCs w:val="24"/>
        </w:rPr>
        <w:t>(2) E rendelet hatálybalépésével egyidejűleg a</w:t>
      </w:r>
      <w:r w:rsidRPr="00FC1ABA">
        <w:rPr>
          <w:rFonts w:ascii="Times New Roman" w:hAnsi="Times New Roman"/>
          <w:b/>
          <w:sz w:val="24"/>
          <w:szCs w:val="24"/>
        </w:rPr>
        <w:t xml:space="preserve"> </w:t>
      </w:r>
      <w:r w:rsidRPr="00FC1ABA">
        <w:rPr>
          <w:rFonts w:ascii="Times New Roman" w:hAnsi="Times New Roman"/>
          <w:sz w:val="24"/>
          <w:szCs w:val="24"/>
        </w:rPr>
        <w:t>háziorvosi</w:t>
      </w:r>
      <w:r>
        <w:rPr>
          <w:b/>
        </w:rPr>
        <w:t xml:space="preserve"> </w:t>
      </w:r>
      <w:r w:rsidRPr="00FC1ABA">
        <w:rPr>
          <w:rFonts w:ascii="Times New Roman" w:hAnsi="Times New Roman"/>
          <w:sz w:val="24"/>
          <w:szCs w:val="24"/>
        </w:rPr>
        <w:t>körzet kijelöléséről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FC1ABA">
        <w:rPr>
          <w:rFonts w:ascii="Times New Roman" w:hAnsi="Times New Roman"/>
          <w:sz w:val="24"/>
          <w:szCs w:val="24"/>
        </w:rPr>
        <w:t>10/2002.(VIII. 23.) számú önkormányzati rendelet hatályát veszti.</w:t>
      </w:r>
    </w:p>
    <w:p w:rsidR="00867C55" w:rsidRPr="00FC1ABA" w:rsidRDefault="00867C55" w:rsidP="00867C55">
      <w:pPr>
        <w:spacing w:after="0" w:line="240" w:lineRule="auto"/>
        <w:ind w:left="540" w:right="252" w:hanging="540"/>
        <w:jc w:val="center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left="540" w:right="252" w:hanging="540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left="540" w:right="252" w:hanging="540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left="540" w:right="252" w:hanging="540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ind w:left="540" w:right="252" w:hanging="540"/>
        <w:rPr>
          <w:rFonts w:ascii="Times New Roman" w:hAnsi="Times New Roman"/>
          <w:sz w:val="24"/>
          <w:szCs w:val="24"/>
        </w:rPr>
      </w:pPr>
      <w:r w:rsidRPr="00FC1ABA">
        <w:rPr>
          <w:rFonts w:ascii="Times New Roman" w:hAnsi="Times New Roman"/>
          <w:sz w:val="24"/>
          <w:szCs w:val="24"/>
        </w:rPr>
        <w:t xml:space="preserve">           Zakar </w:t>
      </w:r>
      <w:proofErr w:type="gramStart"/>
      <w:r w:rsidRPr="00FC1ABA">
        <w:rPr>
          <w:rFonts w:ascii="Times New Roman" w:hAnsi="Times New Roman"/>
          <w:sz w:val="24"/>
          <w:szCs w:val="24"/>
        </w:rPr>
        <w:t xml:space="preserve">Zoltán                                                          </w:t>
      </w:r>
      <w:proofErr w:type="spellStart"/>
      <w:r w:rsidRPr="00FC1ABA">
        <w:rPr>
          <w:rFonts w:ascii="Times New Roman" w:hAnsi="Times New Roman"/>
          <w:sz w:val="24"/>
          <w:szCs w:val="24"/>
        </w:rPr>
        <w:t>Zsidóné</w:t>
      </w:r>
      <w:proofErr w:type="spellEnd"/>
      <w:proofErr w:type="gramEnd"/>
      <w:r w:rsidRPr="00FC1ABA">
        <w:rPr>
          <w:rFonts w:ascii="Times New Roman" w:hAnsi="Times New Roman"/>
          <w:sz w:val="24"/>
          <w:szCs w:val="24"/>
        </w:rPr>
        <w:t xml:space="preserve"> dr. Faragó Monika</w:t>
      </w:r>
    </w:p>
    <w:p w:rsidR="00867C55" w:rsidRPr="00FC1ABA" w:rsidRDefault="00867C55" w:rsidP="00867C55">
      <w:pPr>
        <w:spacing w:after="0" w:line="240" w:lineRule="auto"/>
        <w:ind w:left="540" w:right="252" w:hanging="540"/>
        <w:rPr>
          <w:rFonts w:ascii="Times New Roman" w:hAnsi="Times New Roman"/>
          <w:sz w:val="24"/>
          <w:szCs w:val="24"/>
        </w:rPr>
      </w:pPr>
      <w:r w:rsidRPr="00FC1ABA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FC1ABA">
        <w:rPr>
          <w:rFonts w:ascii="Times New Roman" w:hAnsi="Times New Roman"/>
          <w:sz w:val="24"/>
          <w:szCs w:val="24"/>
        </w:rPr>
        <w:t>polgármester</w:t>
      </w:r>
      <w:proofErr w:type="gramEnd"/>
      <w:r w:rsidRPr="00FC1ABA">
        <w:rPr>
          <w:rFonts w:ascii="Times New Roman" w:hAnsi="Times New Roman"/>
          <w:sz w:val="24"/>
          <w:szCs w:val="24"/>
        </w:rPr>
        <w:t xml:space="preserve">                                                                         jegyző</w:t>
      </w:r>
    </w:p>
    <w:p w:rsidR="00867C55" w:rsidRPr="00FC1ABA" w:rsidRDefault="00867C55" w:rsidP="00867C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7C55" w:rsidRPr="00FC1ABA" w:rsidRDefault="00867C55" w:rsidP="00867C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7C55" w:rsidRPr="00FC1ABA" w:rsidRDefault="00867C55" w:rsidP="00867C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7C55" w:rsidRDefault="00867C55" w:rsidP="00867C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C1ABA">
        <w:rPr>
          <w:rFonts w:ascii="Times New Roman" w:hAnsi="Times New Roman"/>
          <w:b/>
          <w:sz w:val="24"/>
          <w:szCs w:val="24"/>
          <w:u w:val="single"/>
        </w:rPr>
        <w:t>Záradék:</w:t>
      </w:r>
    </w:p>
    <w:p w:rsidR="00867C55" w:rsidRPr="00FC1ABA" w:rsidRDefault="00867C55" w:rsidP="00867C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7C55" w:rsidRDefault="00867C55" w:rsidP="00867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ABA">
        <w:rPr>
          <w:rFonts w:ascii="Times New Roman" w:hAnsi="Times New Roman"/>
          <w:sz w:val="24"/>
          <w:szCs w:val="24"/>
        </w:rPr>
        <w:t>A rendeletet kihirdettem: 2015. október 30.</w:t>
      </w:r>
    </w:p>
    <w:p w:rsidR="00867C55" w:rsidRDefault="00867C55" w:rsidP="00867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C55" w:rsidRDefault="00867C55" w:rsidP="00867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7C55" w:rsidRPr="00FC1ABA" w:rsidRDefault="00867C55" w:rsidP="00867C55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FC1ABA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C1ABA">
        <w:rPr>
          <w:rFonts w:ascii="Times New Roman" w:hAnsi="Times New Roman"/>
          <w:sz w:val="24"/>
          <w:szCs w:val="24"/>
        </w:rPr>
        <w:t>Zsidóné</w:t>
      </w:r>
      <w:proofErr w:type="spellEnd"/>
      <w:r w:rsidRPr="00FC1ABA">
        <w:rPr>
          <w:rFonts w:ascii="Times New Roman" w:hAnsi="Times New Roman"/>
          <w:sz w:val="24"/>
          <w:szCs w:val="24"/>
        </w:rPr>
        <w:t xml:space="preserve"> dr. Faragó Monika</w:t>
      </w:r>
    </w:p>
    <w:p w:rsidR="00867C55" w:rsidRPr="00867C55" w:rsidRDefault="00867C55" w:rsidP="00867C55">
      <w:pPr>
        <w:spacing w:line="240" w:lineRule="auto"/>
        <w:rPr>
          <w:rFonts w:ascii="Times New Roman" w:hAnsi="Times New Roman"/>
          <w:sz w:val="24"/>
          <w:szCs w:val="24"/>
        </w:rPr>
      </w:pPr>
      <w:r w:rsidRPr="00FC1ABA">
        <w:rPr>
          <w:rFonts w:ascii="Times New Roman" w:hAnsi="Times New Roman"/>
          <w:sz w:val="24"/>
          <w:szCs w:val="24"/>
        </w:rPr>
        <w:t xml:space="preserve">            </w:t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</w:r>
      <w:r w:rsidRPr="00FC1ABA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FC1ABA">
        <w:rPr>
          <w:rFonts w:ascii="Times New Roman" w:hAnsi="Times New Roman"/>
          <w:sz w:val="24"/>
          <w:szCs w:val="24"/>
        </w:rPr>
        <w:t>jegy</w:t>
      </w:r>
      <w:r>
        <w:rPr>
          <w:rFonts w:ascii="Times New Roman" w:hAnsi="Times New Roman"/>
          <w:sz w:val="24"/>
          <w:szCs w:val="24"/>
        </w:rPr>
        <w:t>ző</w:t>
      </w:r>
      <w:proofErr w:type="gramEnd"/>
    </w:p>
    <w:p w:rsidR="00CA6B9D" w:rsidRPr="000A78D8" w:rsidRDefault="00C400C8" w:rsidP="000A78D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8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számú melléklet</w:t>
      </w:r>
    </w:p>
    <w:p w:rsidR="00C400C8" w:rsidRPr="000A78D8" w:rsidRDefault="00C400C8">
      <w:pPr>
        <w:rPr>
          <w:rFonts w:ascii="Times New Roman" w:hAnsi="Times New Roman" w:cs="Times New Roman"/>
          <w:sz w:val="24"/>
          <w:szCs w:val="24"/>
        </w:rPr>
      </w:pPr>
    </w:p>
    <w:p w:rsidR="00867C55" w:rsidRDefault="00867C55">
      <w:pPr>
        <w:rPr>
          <w:rFonts w:ascii="Times New Roman" w:hAnsi="Times New Roman" w:cs="Times New Roman"/>
          <w:sz w:val="24"/>
          <w:szCs w:val="24"/>
        </w:rPr>
        <w:sectPr w:rsidR="00867C55" w:rsidSect="00CA6B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00C8" w:rsidRPr="000A78D8" w:rsidRDefault="00C400C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lastRenderedPageBreak/>
        <w:t>Ady Endre utca</w:t>
      </w:r>
    </w:p>
    <w:p w:rsidR="00C400C8" w:rsidRPr="000A78D8" w:rsidRDefault="00C400C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Akácfa utca</w:t>
      </w:r>
    </w:p>
    <w:p w:rsidR="00C400C8" w:rsidRPr="000A78D8" w:rsidRDefault="00C400C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Arany János utca</w:t>
      </w:r>
    </w:p>
    <w:p w:rsidR="00C400C8" w:rsidRPr="000A78D8" w:rsidRDefault="00C400C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Árpád utca</w:t>
      </w:r>
    </w:p>
    <w:p w:rsidR="00C400C8" w:rsidRPr="000A78D8" w:rsidRDefault="00C400C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Attila utca</w:t>
      </w:r>
    </w:p>
    <w:p w:rsidR="00C400C8" w:rsidRPr="000A78D8" w:rsidRDefault="00C400C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Bajcsy-Zs</w:t>
      </w:r>
      <w:r w:rsidR="000A78D8" w:rsidRPr="000A78D8">
        <w:rPr>
          <w:rFonts w:ascii="Times New Roman" w:hAnsi="Times New Roman" w:cs="Times New Roman"/>
          <w:sz w:val="24"/>
          <w:szCs w:val="24"/>
        </w:rPr>
        <w:t>ilinszky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Baross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Béke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Bem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Bercsényi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Búzavirág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Csokonai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Damjanich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Dózsa György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Duna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8D8">
        <w:rPr>
          <w:rFonts w:ascii="Times New Roman" w:hAnsi="Times New Roman" w:cs="Times New Roman"/>
          <w:sz w:val="24"/>
          <w:szCs w:val="24"/>
        </w:rPr>
        <w:t>Dunapart</w:t>
      </w:r>
      <w:proofErr w:type="spellEnd"/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Eötvös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78D8">
        <w:rPr>
          <w:rFonts w:ascii="Times New Roman" w:hAnsi="Times New Roman" w:cs="Times New Roman"/>
          <w:sz w:val="24"/>
          <w:szCs w:val="24"/>
        </w:rPr>
        <w:t>Erdő dűlő</w:t>
      </w:r>
      <w:proofErr w:type="gramEnd"/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Gátőr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Gólya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Gyóni Géza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8D8">
        <w:rPr>
          <w:rFonts w:ascii="Times New Roman" w:hAnsi="Times New Roman" w:cs="Times New Roman"/>
          <w:sz w:val="24"/>
          <w:szCs w:val="24"/>
        </w:rPr>
        <w:t>Hegyekköze</w:t>
      </w:r>
      <w:proofErr w:type="spellEnd"/>
      <w:r w:rsidRPr="000A78D8">
        <w:rPr>
          <w:rFonts w:ascii="Times New Roman" w:hAnsi="Times New Roman" w:cs="Times New Roman"/>
          <w:sz w:val="24"/>
          <w:szCs w:val="24"/>
        </w:rPr>
        <w:t xml:space="preserve"> tanya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Honvéd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Hunyadi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Ibolya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lastRenderedPageBreak/>
        <w:t>Iskola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Jókai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József Attila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Kertész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Kossuth Lajos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8D8">
        <w:rPr>
          <w:rFonts w:ascii="Times New Roman" w:hAnsi="Times New Roman" w:cs="Times New Roman"/>
          <w:sz w:val="24"/>
          <w:szCs w:val="24"/>
        </w:rPr>
        <w:t>Kovacsosdűlő</w:t>
      </w:r>
      <w:proofErr w:type="spellEnd"/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Kültelek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Kürt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Magyar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Mátyás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Nagy Lajos tér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Nagykút tanya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8D8">
        <w:rPr>
          <w:rFonts w:ascii="Times New Roman" w:hAnsi="Times New Roman" w:cs="Times New Roman"/>
          <w:sz w:val="24"/>
          <w:szCs w:val="24"/>
        </w:rPr>
        <w:t>Patajidűlő</w:t>
      </w:r>
      <w:proofErr w:type="spellEnd"/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Petőfi Sándor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Piac tér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Pipacs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Rákóczi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Rózsa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Széchenyi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Táncsics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Tavasz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Temető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Toldi Miklós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78D8">
        <w:rPr>
          <w:rFonts w:ascii="Times New Roman" w:hAnsi="Times New Roman" w:cs="Times New Roman"/>
          <w:sz w:val="24"/>
          <w:szCs w:val="24"/>
        </w:rPr>
        <w:t>Vásár tér</w:t>
      </w:r>
      <w:proofErr w:type="gramEnd"/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Vasút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lastRenderedPageBreak/>
        <w:t>Vida János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Virág utca</w:t>
      </w:r>
    </w:p>
    <w:p w:rsidR="000A78D8" w:rsidRPr="000A78D8" w:rsidRDefault="000A78D8">
      <w:pPr>
        <w:rPr>
          <w:rFonts w:ascii="Times New Roman" w:hAnsi="Times New Roman" w:cs="Times New Roman"/>
          <w:sz w:val="24"/>
          <w:szCs w:val="24"/>
        </w:rPr>
      </w:pPr>
      <w:r w:rsidRPr="000A78D8">
        <w:rPr>
          <w:rFonts w:ascii="Times New Roman" w:hAnsi="Times New Roman" w:cs="Times New Roman"/>
          <w:sz w:val="24"/>
          <w:szCs w:val="24"/>
        </w:rPr>
        <w:t>Zrínyi utca</w:t>
      </w:r>
    </w:p>
    <w:sectPr w:rsidR="000A78D8" w:rsidRPr="000A78D8" w:rsidSect="00867C55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C6068"/>
    <w:multiLevelType w:val="hybridMultilevel"/>
    <w:tmpl w:val="0298D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0C8"/>
    <w:rsid w:val="000A78D8"/>
    <w:rsid w:val="00867C55"/>
    <w:rsid w:val="00C400C8"/>
    <w:rsid w:val="00CA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B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C55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lcm">
    <w:name w:val="Subtitle"/>
    <w:basedOn w:val="Norml"/>
    <w:link w:val="AlcmChar"/>
    <w:qFormat/>
    <w:rsid w:val="00867C55"/>
    <w:pPr>
      <w:autoSpaceDE w:val="0"/>
      <w:autoSpaceDN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867C55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Titkárnő</dc:creator>
  <cp:lastModifiedBy>Titkárnő</cp:lastModifiedBy>
  <cp:revision>1</cp:revision>
  <dcterms:created xsi:type="dcterms:W3CDTF">2015-11-09T09:13:00Z</dcterms:created>
  <dcterms:modified xsi:type="dcterms:W3CDTF">2015-11-09T09:46:00Z</dcterms:modified>
</cp:coreProperties>
</file>